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B6" w:rsidRPr="004C7744" w:rsidRDefault="004A18B6" w:rsidP="004A18B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C7744">
        <w:rPr>
          <w:b/>
          <w:bCs/>
          <w:sz w:val="28"/>
          <w:szCs w:val="28"/>
        </w:rPr>
        <w:t xml:space="preserve">Муниципальное дошкольное образовательное учреждение </w:t>
      </w:r>
    </w:p>
    <w:p w:rsidR="004A18B6" w:rsidRPr="004C7744" w:rsidRDefault="004A18B6" w:rsidP="004A18B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C7744"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Широкинский</w:t>
      </w:r>
      <w:proofErr w:type="spellEnd"/>
      <w:r>
        <w:rPr>
          <w:b/>
          <w:bCs/>
          <w:sz w:val="28"/>
          <w:szCs w:val="28"/>
        </w:rPr>
        <w:t xml:space="preserve"> д</w:t>
      </w:r>
      <w:r w:rsidRPr="004C7744">
        <w:rPr>
          <w:b/>
          <w:bCs/>
          <w:sz w:val="28"/>
          <w:szCs w:val="28"/>
        </w:rPr>
        <w:t>етский сад »</w:t>
      </w:r>
    </w:p>
    <w:tbl>
      <w:tblPr>
        <w:tblpPr w:leftFromText="180" w:rightFromText="180" w:vertAnchor="text" w:horzAnchor="margin" w:tblpXSpec="center" w:tblpY="18"/>
        <w:tblW w:w="0" w:type="auto"/>
        <w:tblLook w:val="00A0" w:firstRow="1" w:lastRow="0" w:firstColumn="1" w:lastColumn="0" w:noHBand="0" w:noVBand="0"/>
      </w:tblPr>
      <w:tblGrid>
        <w:gridCol w:w="3168"/>
        <w:gridCol w:w="5304"/>
      </w:tblGrid>
      <w:tr w:rsidR="004A18B6" w:rsidRPr="00D15EEB" w:rsidTr="00446794">
        <w:tc>
          <w:tcPr>
            <w:tcW w:w="3168" w:type="dxa"/>
          </w:tcPr>
          <w:p w:rsidR="004A18B6" w:rsidRPr="00D15EEB" w:rsidRDefault="004A18B6" w:rsidP="00446794">
            <w:r w:rsidRPr="00D15EEB">
              <w:t xml:space="preserve">Принято на заседании </w:t>
            </w:r>
            <w:r>
              <w:t xml:space="preserve">педагогического совета </w:t>
            </w:r>
          </w:p>
          <w:p w:rsidR="004A18B6" w:rsidRDefault="004A18B6" w:rsidP="00446794">
            <w:r>
              <w:t xml:space="preserve">протокол № </w:t>
            </w:r>
          </w:p>
          <w:p w:rsidR="004A18B6" w:rsidRPr="00096990" w:rsidRDefault="004A18B6" w:rsidP="00446794">
            <w:r>
              <w:t xml:space="preserve"> от «__» _______ _____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4A18B6" w:rsidRPr="00D15EEB" w:rsidRDefault="004A18B6" w:rsidP="00446794"/>
        </w:tc>
        <w:tc>
          <w:tcPr>
            <w:tcW w:w="5304" w:type="dxa"/>
          </w:tcPr>
          <w:p w:rsidR="004A18B6" w:rsidRPr="00DA408B" w:rsidRDefault="004A18B6" w:rsidP="00446794">
            <w:pPr>
              <w:jc w:val="right"/>
              <w:rPr>
                <w:sz w:val="28"/>
                <w:szCs w:val="28"/>
              </w:rPr>
            </w:pPr>
            <w:r w:rsidRPr="00DA408B">
              <w:rPr>
                <w:sz w:val="28"/>
                <w:szCs w:val="28"/>
              </w:rPr>
              <w:t>Утверждаю</w:t>
            </w:r>
          </w:p>
          <w:p w:rsidR="004A18B6" w:rsidRPr="00D15EEB" w:rsidRDefault="004A18B6" w:rsidP="00446794">
            <w:pPr>
              <w:jc w:val="right"/>
            </w:pPr>
            <w:r>
              <w:t>заведующий М</w:t>
            </w:r>
            <w:r w:rsidRPr="00D15EEB">
              <w:t>ДОУ</w:t>
            </w:r>
          </w:p>
          <w:p w:rsidR="004A18B6" w:rsidRPr="00D15EEB" w:rsidRDefault="004A18B6" w:rsidP="00446794">
            <w:pPr>
              <w:jc w:val="right"/>
            </w:pPr>
            <w:r>
              <w:t>«</w:t>
            </w:r>
            <w:proofErr w:type="spellStart"/>
            <w:r>
              <w:t>Широкинский</w:t>
            </w:r>
            <w:proofErr w:type="spellEnd"/>
            <w:r>
              <w:t xml:space="preserve"> детский сад </w:t>
            </w:r>
            <w:r w:rsidRPr="00D15EEB">
              <w:t>»</w:t>
            </w:r>
          </w:p>
          <w:p w:rsidR="004A18B6" w:rsidRPr="00D15EEB" w:rsidRDefault="004A18B6" w:rsidP="00446794">
            <w:pPr>
              <w:jc w:val="right"/>
            </w:pPr>
            <w:r>
              <w:t>____________</w:t>
            </w:r>
            <w:r w:rsidR="00CC2FFB">
              <w:t xml:space="preserve">С.Г. </w:t>
            </w:r>
            <w:proofErr w:type="spellStart"/>
            <w:r w:rsidR="00CC2FFB">
              <w:t>Мунгалова</w:t>
            </w:r>
            <w:proofErr w:type="spellEnd"/>
          </w:p>
          <w:p w:rsidR="004A18B6" w:rsidRPr="00D15EEB" w:rsidRDefault="004A18B6" w:rsidP="00446794">
            <w:pPr>
              <w:jc w:val="right"/>
            </w:pPr>
            <w:r w:rsidRPr="00D15EEB">
              <w:t xml:space="preserve">Приказ от </w:t>
            </w:r>
            <w:r w:rsidRPr="00DA408B">
              <w:t xml:space="preserve"> </w:t>
            </w:r>
            <w:r>
              <w:t>«__» _______ ____</w:t>
            </w:r>
            <w:proofErr w:type="gramStart"/>
            <w:r w:rsidRPr="00D15EEB">
              <w:t>г</w:t>
            </w:r>
            <w:proofErr w:type="gramEnd"/>
            <w:r w:rsidRPr="00D15EEB">
              <w:t xml:space="preserve">.  </w:t>
            </w:r>
            <w:r>
              <w:t xml:space="preserve"> </w:t>
            </w:r>
            <w:r w:rsidRPr="00D15EEB">
              <w:t xml:space="preserve"> </w:t>
            </w:r>
          </w:p>
          <w:p w:rsidR="004A18B6" w:rsidRPr="00D15EEB" w:rsidRDefault="00CC2FFB" w:rsidP="00CC2FFB">
            <w:pPr>
              <w:jc w:val="center"/>
            </w:pPr>
            <w:r>
              <w:t xml:space="preserve">                                  </w:t>
            </w:r>
            <w:r w:rsidR="004A18B6">
              <w:t>№</w:t>
            </w:r>
          </w:p>
          <w:p w:rsidR="004A18B6" w:rsidRPr="00D15EEB" w:rsidRDefault="004A18B6" w:rsidP="00446794">
            <w:pPr>
              <w:jc w:val="right"/>
            </w:pPr>
          </w:p>
        </w:tc>
      </w:tr>
    </w:tbl>
    <w:p w:rsidR="004A18B6" w:rsidRDefault="004A18B6" w:rsidP="004A18B6">
      <w:pPr>
        <w:pStyle w:val="a3"/>
        <w:spacing w:before="0" w:beforeAutospacing="0" w:after="0" w:afterAutospacing="0"/>
        <w:rPr>
          <w:b/>
          <w:bCs/>
        </w:rPr>
      </w:pPr>
    </w:p>
    <w:p w:rsidR="004A18B6" w:rsidRDefault="004A18B6" w:rsidP="004A18B6">
      <w:pPr>
        <w:pStyle w:val="a3"/>
        <w:spacing w:before="0" w:beforeAutospacing="0" w:after="0" w:afterAutospacing="0"/>
        <w:rPr>
          <w:b/>
          <w:bCs/>
        </w:rPr>
      </w:pPr>
    </w:p>
    <w:p w:rsidR="004A18B6" w:rsidRDefault="004A18B6" w:rsidP="004A18B6">
      <w:pPr>
        <w:pStyle w:val="a3"/>
        <w:spacing w:before="0" w:beforeAutospacing="0" w:after="0" w:afterAutospacing="0"/>
        <w:rPr>
          <w:b/>
          <w:bCs/>
        </w:rPr>
      </w:pPr>
    </w:p>
    <w:p w:rsidR="004A18B6" w:rsidRDefault="004A18B6" w:rsidP="004A18B6">
      <w:pPr>
        <w:pStyle w:val="a3"/>
        <w:spacing w:before="0" w:beforeAutospacing="0" w:after="0" w:afterAutospacing="0"/>
        <w:rPr>
          <w:b/>
          <w:bCs/>
        </w:rPr>
      </w:pPr>
    </w:p>
    <w:p w:rsidR="004A18B6" w:rsidRDefault="004A18B6" w:rsidP="004A18B6">
      <w:pPr>
        <w:pStyle w:val="a3"/>
        <w:spacing w:before="0" w:beforeAutospacing="0" w:after="0" w:afterAutospacing="0"/>
        <w:rPr>
          <w:b/>
          <w:bCs/>
        </w:rPr>
      </w:pPr>
    </w:p>
    <w:p w:rsidR="004A18B6" w:rsidRDefault="004A18B6" w:rsidP="004A18B6">
      <w:pPr>
        <w:pStyle w:val="a3"/>
        <w:spacing w:before="0" w:beforeAutospacing="0" w:after="0" w:afterAutospacing="0"/>
        <w:rPr>
          <w:b/>
          <w:bCs/>
        </w:rPr>
      </w:pPr>
    </w:p>
    <w:p w:rsidR="004A18B6" w:rsidRDefault="004A18B6" w:rsidP="004A18B6">
      <w:pPr>
        <w:pStyle w:val="a3"/>
        <w:spacing w:before="0" w:beforeAutospacing="0" w:after="0" w:afterAutospacing="0"/>
        <w:jc w:val="center"/>
        <w:rPr>
          <w:rStyle w:val="fontstyle01"/>
          <w:sz w:val="32"/>
          <w:szCs w:val="32"/>
        </w:rPr>
      </w:pPr>
      <w:r w:rsidRPr="00221078">
        <w:rPr>
          <w:rStyle w:val="fontstyle01"/>
          <w:sz w:val="32"/>
          <w:szCs w:val="32"/>
        </w:rPr>
        <w:t>ДОПОЛНИТЕЛЬНАЯ ОБРАЗОВАТЕЛЬНАЯ</w:t>
      </w:r>
      <w:r w:rsidRPr="00221078"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 w:rsidRPr="00221078">
        <w:rPr>
          <w:rStyle w:val="fontstyle01"/>
          <w:sz w:val="32"/>
          <w:szCs w:val="32"/>
        </w:rPr>
        <w:t>ОБЩЕРАЗВИВАЮЩАЯ ПРОГРАММА</w:t>
      </w:r>
    </w:p>
    <w:p w:rsidR="004A18B6" w:rsidRPr="00221078" w:rsidRDefault="004A18B6" w:rsidP="004A18B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221078"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 w:rsidRPr="00221078">
        <w:rPr>
          <w:b/>
          <w:bCs/>
          <w:sz w:val="32"/>
          <w:szCs w:val="32"/>
        </w:rPr>
        <w:t>интеллектуально-развивающе</w:t>
      </w:r>
      <w:r>
        <w:rPr>
          <w:b/>
          <w:bCs/>
          <w:sz w:val="32"/>
          <w:szCs w:val="32"/>
        </w:rPr>
        <w:t>й</w:t>
      </w:r>
      <w:r w:rsidRPr="00221078">
        <w:rPr>
          <w:rStyle w:val="fontstyle01"/>
          <w:sz w:val="32"/>
          <w:szCs w:val="32"/>
        </w:rPr>
        <w:t xml:space="preserve"> </w:t>
      </w:r>
      <w:r>
        <w:rPr>
          <w:rStyle w:val="fontstyle01"/>
          <w:sz w:val="32"/>
          <w:szCs w:val="32"/>
        </w:rPr>
        <w:t>направленности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 w:rsidRPr="00221078">
        <w:rPr>
          <w:b/>
          <w:bCs/>
          <w:sz w:val="32"/>
          <w:szCs w:val="32"/>
        </w:rPr>
        <w:t xml:space="preserve">по играм В. В. </w:t>
      </w:r>
      <w:proofErr w:type="spellStart"/>
      <w:r w:rsidRPr="00221078">
        <w:rPr>
          <w:b/>
          <w:bCs/>
          <w:sz w:val="32"/>
          <w:szCs w:val="32"/>
        </w:rPr>
        <w:t>Воскобовича</w:t>
      </w:r>
      <w:proofErr w:type="spellEnd"/>
    </w:p>
    <w:p w:rsidR="004A18B6" w:rsidRDefault="004A18B6" w:rsidP="004A18B6">
      <w:pPr>
        <w:pStyle w:val="a3"/>
        <w:spacing w:before="0" w:beforeAutospacing="0" w:after="0" w:afterAutospacing="0"/>
        <w:jc w:val="center"/>
        <w:rPr>
          <w:rStyle w:val="fontstyle01"/>
          <w:sz w:val="32"/>
          <w:szCs w:val="32"/>
        </w:rPr>
      </w:pPr>
      <w:r>
        <w:rPr>
          <w:rStyle w:val="fontstyle01"/>
          <w:sz w:val="40"/>
          <w:szCs w:val="40"/>
        </w:rPr>
        <w:t xml:space="preserve"> «</w:t>
      </w:r>
      <w:r>
        <w:rPr>
          <w:b/>
          <w:bCs/>
          <w:sz w:val="40"/>
          <w:szCs w:val="40"/>
        </w:rPr>
        <w:t>Ларчик знаний</w:t>
      </w:r>
      <w:r>
        <w:rPr>
          <w:rStyle w:val="fontstyle01"/>
          <w:sz w:val="40"/>
          <w:szCs w:val="40"/>
        </w:rPr>
        <w:t>»</w:t>
      </w:r>
      <w:r>
        <w:rPr>
          <w:rFonts w:ascii="TimesNewRomanPS-BoldMT" w:hAnsi="TimesNewRomanPS-BoldMT"/>
          <w:b/>
          <w:bCs/>
          <w:color w:val="000000"/>
          <w:sz w:val="40"/>
          <w:szCs w:val="40"/>
        </w:rPr>
        <w:br/>
      </w:r>
    </w:p>
    <w:p w:rsidR="004A18B6" w:rsidRDefault="004A18B6" w:rsidP="004A18B6">
      <w:pPr>
        <w:pStyle w:val="a3"/>
        <w:spacing w:before="0" w:beforeAutospacing="0" w:after="0" w:afterAutospacing="0"/>
        <w:jc w:val="center"/>
        <w:rPr>
          <w:rStyle w:val="fontstyle01"/>
          <w:sz w:val="32"/>
          <w:szCs w:val="32"/>
        </w:rPr>
      </w:pPr>
    </w:p>
    <w:p w:rsidR="004A18B6" w:rsidRDefault="004A18B6" w:rsidP="004A18B6">
      <w:pPr>
        <w:pStyle w:val="a3"/>
        <w:spacing w:before="0" w:beforeAutospacing="0" w:after="0" w:afterAutospacing="0"/>
        <w:jc w:val="center"/>
        <w:rPr>
          <w:rStyle w:val="fontstyle01"/>
          <w:sz w:val="32"/>
          <w:szCs w:val="32"/>
        </w:rPr>
      </w:pPr>
    </w:p>
    <w:p w:rsidR="004A18B6" w:rsidRDefault="004A18B6" w:rsidP="004A18B6">
      <w:pPr>
        <w:pStyle w:val="a3"/>
        <w:spacing w:before="0" w:beforeAutospacing="0" w:after="0" w:afterAutospacing="0"/>
        <w:jc w:val="center"/>
        <w:rPr>
          <w:rStyle w:val="fontstyle01"/>
          <w:sz w:val="32"/>
          <w:szCs w:val="32"/>
        </w:rPr>
      </w:pPr>
    </w:p>
    <w:p w:rsidR="004A18B6" w:rsidRPr="004C7744" w:rsidRDefault="00D05D97" w:rsidP="004A18B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fontstyle01"/>
          <w:sz w:val="32"/>
          <w:szCs w:val="32"/>
        </w:rPr>
        <w:t>Возраст обучающихся: 5-6</w:t>
      </w:r>
      <w:r w:rsidR="004A18B6">
        <w:rPr>
          <w:rStyle w:val="fontstyle01"/>
          <w:sz w:val="32"/>
          <w:szCs w:val="32"/>
        </w:rPr>
        <w:t xml:space="preserve"> лет</w:t>
      </w:r>
      <w:r w:rsidR="004A18B6"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 w:rsidR="004A18B6">
        <w:rPr>
          <w:rStyle w:val="fontstyle01"/>
          <w:sz w:val="32"/>
          <w:szCs w:val="32"/>
        </w:rPr>
        <w:t>Срок реализации программы: 1 год</w:t>
      </w:r>
      <w:r w:rsidR="004A18B6"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 w:rsidR="004A18B6">
        <w:rPr>
          <w:b/>
          <w:bCs/>
        </w:rPr>
        <w:t xml:space="preserve">                                                       </w:t>
      </w:r>
    </w:p>
    <w:p w:rsidR="004A18B6" w:rsidRDefault="004A18B6" w:rsidP="004A18B6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4A18B6" w:rsidRDefault="004A18B6" w:rsidP="004A18B6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4A18B6" w:rsidRDefault="004A18B6" w:rsidP="004A18B6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4A18B6" w:rsidRPr="00221078" w:rsidRDefault="004A18B6" w:rsidP="004A18B6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21078">
        <w:rPr>
          <w:b/>
          <w:bCs/>
          <w:sz w:val="32"/>
          <w:szCs w:val="32"/>
        </w:rPr>
        <w:t>Разработчик программы: воспитатель</w:t>
      </w:r>
    </w:p>
    <w:p w:rsidR="004A18B6" w:rsidRPr="00221078" w:rsidRDefault="00CC2FFB" w:rsidP="004A18B6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Бобылева Оксана Викторовна</w:t>
      </w:r>
    </w:p>
    <w:p w:rsidR="004A18B6" w:rsidRDefault="004A18B6" w:rsidP="004A18B6">
      <w:pPr>
        <w:pStyle w:val="a3"/>
        <w:spacing w:before="0" w:beforeAutospacing="0" w:after="0" w:afterAutospacing="0"/>
        <w:rPr>
          <w:b/>
          <w:bCs/>
        </w:rPr>
      </w:pPr>
    </w:p>
    <w:p w:rsidR="004A18B6" w:rsidRDefault="004A18B6" w:rsidP="004A18B6">
      <w:pPr>
        <w:pStyle w:val="a3"/>
        <w:spacing w:before="0" w:beforeAutospacing="0" w:after="0" w:afterAutospacing="0"/>
        <w:rPr>
          <w:b/>
          <w:bCs/>
        </w:rPr>
      </w:pPr>
    </w:p>
    <w:p w:rsidR="004A18B6" w:rsidRDefault="004A18B6" w:rsidP="004A18B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A18B6" w:rsidRDefault="004A18B6" w:rsidP="004A18B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A18B6" w:rsidRDefault="004A18B6" w:rsidP="004A18B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A18B6" w:rsidRDefault="004A18B6" w:rsidP="004A18B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A18B6" w:rsidRDefault="004A18B6" w:rsidP="004A18B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A18B6" w:rsidRDefault="004A18B6" w:rsidP="004A18B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A18B6" w:rsidRDefault="004A18B6" w:rsidP="004A18B6">
      <w:pPr>
        <w:pStyle w:val="a3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bCs/>
        </w:rPr>
        <w:t>Новоширокинский</w:t>
      </w:r>
      <w:proofErr w:type="spellEnd"/>
      <w:r>
        <w:rPr>
          <w:b/>
          <w:bCs/>
        </w:rPr>
        <w:t xml:space="preserve"> 2021г.</w:t>
      </w:r>
    </w:p>
    <w:p w:rsidR="004A18B6" w:rsidRDefault="004A18B6" w:rsidP="004A18B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A18B6" w:rsidRDefault="004A18B6" w:rsidP="004A18B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A18B6" w:rsidRDefault="004A18B6" w:rsidP="004A18B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A18B6" w:rsidRDefault="004A18B6" w:rsidP="004A18B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7923AC">
        <w:rPr>
          <w:b/>
          <w:bCs/>
          <w:sz w:val="32"/>
          <w:szCs w:val="32"/>
        </w:rPr>
        <w:lastRenderedPageBreak/>
        <w:t>«Комплекс основных характеристик дополнительной общеобразовательной общеразвивающей программы»</w:t>
      </w: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923AC">
        <w:rPr>
          <w:b/>
          <w:bCs/>
          <w:sz w:val="32"/>
          <w:szCs w:val="32"/>
        </w:rPr>
        <w:t xml:space="preserve"> 1.1 Пояснительная записка.</w:t>
      </w:r>
    </w:p>
    <w:p w:rsidR="004A18B6" w:rsidRPr="007923AC" w:rsidRDefault="004A18B6" w:rsidP="004A18B6">
      <w:pPr>
        <w:ind w:firstLine="709"/>
        <w:jc w:val="both"/>
        <w:rPr>
          <w:sz w:val="32"/>
          <w:szCs w:val="32"/>
        </w:rPr>
      </w:pPr>
      <w:r w:rsidRPr="007923AC">
        <w:rPr>
          <w:sz w:val="32"/>
          <w:szCs w:val="32"/>
        </w:rPr>
        <w:t xml:space="preserve">       Дошкольное детство-период рождения личности, первоначального раскрытия творческих сил ребёнка, становление основ индивидуальности.</w:t>
      </w:r>
    </w:p>
    <w:p w:rsidR="004A18B6" w:rsidRPr="007923AC" w:rsidRDefault="004A18B6" w:rsidP="004A18B6">
      <w:pPr>
        <w:ind w:firstLine="709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Игра - самоценная деятельность для дошкольника, обеспечивающая ему ощущение свободы, подвластности вещей, действий, отношений, позволяющая наиболее полно реализовывать себя «здесь и теперь», достичь состояния эмоционального комфорта, стать причастным к детскому обществу, построенному на свободном общении равных.</w:t>
      </w:r>
    </w:p>
    <w:p w:rsidR="004A18B6" w:rsidRPr="007923AC" w:rsidRDefault="004A18B6" w:rsidP="004A18B6">
      <w:pPr>
        <w:ind w:firstLine="709"/>
        <w:jc w:val="both"/>
        <w:rPr>
          <w:sz w:val="32"/>
          <w:szCs w:val="32"/>
        </w:rPr>
      </w:pPr>
      <w:r w:rsidRPr="007923AC">
        <w:rPr>
          <w:sz w:val="32"/>
          <w:szCs w:val="32"/>
        </w:rPr>
        <w:t xml:space="preserve">      Организовать педагогический процесс так, чтобы ребёнок играл, развивался и обучался одновременно - задача достаточно сложная. Просмотрев авторский курс В.В. </w:t>
      </w:r>
      <w:proofErr w:type="spellStart"/>
      <w:r w:rsidRPr="007923AC">
        <w:rPr>
          <w:sz w:val="32"/>
          <w:szCs w:val="32"/>
        </w:rPr>
        <w:t>Воскобовича</w:t>
      </w:r>
      <w:proofErr w:type="spellEnd"/>
      <w:r w:rsidRPr="007923AC">
        <w:rPr>
          <w:sz w:val="32"/>
          <w:szCs w:val="32"/>
        </w:rPr>
        <w:t xml:space="preserve"> «Сказочные лабиринты игры » - игровая технология интеллектуально-творческого развития детей дошкольного  возраста», у меня возникла идея создания интеллектуально-развивающего кружка для воспитанников нашего ДОУ с использованием игр </w:t>
      </w:r>
      <w:proofErr w:type="spellStart"/>
      <w:r w:rsidRPr="007923AC">
        <w:rPr>
          <w:sz w:val="32"/>
          <w:szCs w:val="32"/>
        </w:rPr>
        <w:t>Воскобовича</w:t>
      </w:r>
      <w:proofErr w:type="spellEnd"/>
      <w:r w:rsidRPr="007923AC">
        <w:rPr>
          <w:sz w:val="32"/>
          <w:szCs w:val="32"/>
        </w:rPr>
        <w:t>. Особенно меня привлекли оригинальные решения обыкновенных задач, заложенный  творческий потенциал  игровых упражнений.</w:t>
      </w:r>
    </w:p>
    <w:p w:rsidR="004A18B6" w:rsidRPr="007923AC" w:rsidRDefault="004A18B6" w:rsidP="004A18B6">
      <w:pPr>
        <w:ind w:firstLine="709"/>
        <w:jc w:val="both"/>
        <w:rPr>
          <w:sz w:val="32"/>
          <w:szCs w:val="32"/>
        </w:rPr>
      </w:pPr>
      <w:r w:rsidRPr="007923AC">
        <w:rPr>
          <w:sz w:val="32"/>
          <w:szCs w:val="32"/>
        </w:rPr>
        <w:t xml:space="preserve">Используя   данную программу, я опиралась на технологию «Сказочные лабиринты игры» </w:t>
      </w:r>
      <w:proofErr w:type="spellStart"/>
      <w:r w:rsidRPr="007923AC">
        <w:rPr>
          <w:sz w:val="32"/>
          <w:szCs w:val="32"/>
        </w:rPr>
        <w:t>Харько</w:t>
      </w:r>
      <w:proofErr w:type="spellEnd"/>
      <w:r w:rsidRPr="007923AC">
        <w:rPr>
          <w:sz w:val="32"/>
          <w:szCs w:val="32"/>
        </w:rPr>
        <w:t xml:space="preserve"> Т.Г. и  </w:t>
      </w:r>
      <w:proofErr w:type="spellStart"/>
      <w:r w:rsidRPr="007923AC">
        <w:rPr>
          <w:sz w:val="32"/>
          <w:szCs w:val="32"/>
        </w:rPr>
        <w:t>Воскобовича</w:t>
      </w:r>
      <w:proofErr w:type="spellEnd"/>
      <w:r w:rsidRPr="007923AC">
        <w:rPr>
          <w:sz w:val="32"/>
          <w:szCs w:val="32"/>
        </w:rPr>
        <w:t xml:space="preserve"> В.В., содержанием которой является эффективное развитие психических процессов внимания, памяти, мышления, воображения, мышления, речи и раннее творческое развитие детей дошкольного возраста. Все игры объединены в комплекты по принципу постепенного и постоянного усложнения. </w:t>
      </w:r>
    </w:p>
    <w:p w:rsidR="004A18B6" w:rsidRPr="007923AC" w:rsidRDefault="004A18B6" w:rsidP="004A18B6">
      <w:pPr>
        <w:ind w:firstLine="709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Помимо этого, актуальность программы обусловлена тем, что</w:t>
      </w:r>
    </w:p>
    <w:p w:rsidR="004A18B6" w:rsidRPr="007923AC" w:rsidRDefault="004A18B6" w:rsidP="004A18B6">
      <w:pPr>
        <w:jc w:val="both"/>
        <w:rPr>
          <w:sz w:val="32"/>
          <w:szCs w:val="32"/>
        </w:rPr>
      </w:pPr>
      <w:r w:rsidRPr="007923AC">
        <w:rPr>
          <w:sz w:val="32"/>
          <w:szCs w:val="32"/>
        </w:rPr>
        <w:t xml:space="preserve">предложенная комбинация игр представляет собой систему, предопределяющую интенсивное развитие у детей внимания, памяти, воображения, речи, логического и творческого мышления. Интуитивно определяется </w:t>
      </w:r>
      <w:proofErr w:type="spellStart"/>
      <w:r w:rsidRPr="007923AC">
        <w:rPr>
          <w:sz w:val="32"/>
          <w:szCs w:val="32"/>
        </w:rPr>
        <w:t>предматематическая</w:t>
      </w:r>
      <w:proofErr w:type="spellEnd"/>
      <w:r w:rsidRPr="007923AC">
        <w:rPr>
          <w:sz w:val="32"/>
          <w:szCs w:val="32"/>
        </w:rPr>
        <w:t xml:space="preserve"> подготовка дошкольников, ознакомление их с окружающим миром, развиваются речь, изобразительные умения и навыки.</w:t>
      </w:r>
    </w:p>
    <w:p w:rsidR="004A18B6" w:rsidRDefault="004A18B6" w:rsidP="004A18B6">
      <w:pPr>
        <w:ind w:firstLine="709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Программа кружка «Ларчик</w:t>
      </w:r>
      <w:r>
        <w:rPr>
          <w:sz w:val="32"/>
          <w:szCs w:val="32"/>
        </w:rPr>
        <w:t xml:space="preserve"> знаний</w:t>
      </w:r>
      <w:r w:rsidRPr="007923AC">
        <w:rPr>
          <w:sz w:val="32"/>
          <w:szCs w:val="32"/>
        </w:rPr>
        <w:t>» адресована дошкольникам 6-7 лет и рассчитана на 1 год.</w:t>
      </w:r>
    </w:p>
    <w:p w:rsidR="004A18B6" w:rsidRPr="007923AC" w:rsidRDefault="004A18B6" w:rsidP="004A18B6">
      <w:pPr>
        <w:ind w:firstLine="709"/>
        <w:jc w:val="both"/>
        <w:rPr>
          <w:sz w:val="32"/>
          <w:szCs w:val="32"/>
        </w:rPr>
      </w:pPr>
    </w:p>
    <w:p w:rsidR="004A18B6" w:rsidRPr="007923AC" w:rsidRDefault="004A18B6" w:rsidP="004A18B6">
      <w:pPr>
        <w:ind w:firstLine="360"/>
        <w:jc w:val="both"/>
        <w:rPr>
          <w:sz w:val="32"/>
          <w:szCs w:val="32"/>
        </w:rPr>
      </w:pPr>
      <w:r w:rsidRPr="007923AC">
        <w:rPr>
          <w:b/>
          <w:sz w:val="32"/>
          <w:szCs w:val="32"/>
        </w:rPr>
        <w:lastRenderedPageBreak/>
        <w:t xml:space="preserve">1.2 Цель программы: </w:t>
      </w:r>
      <w:r w:rsidRPr="007923AC">
        <w:rPr>
          <w:sz w:val="32"/>
          <w:szCs w:val="32"/>
        </w:rPr>
        <w:t>развитие творческих, познавательных данных детей, интеллектуальных, умственных и математических способностей.</w:t>
      </w:r>
    </w:p>
    <w:p w:rsidR="004A18B6" w:rsidRPr="007923AC" w:rsidRDefault="004A18B6" w:rsidP="004A18B6">
      <w:pPr>
        <w:ind w:firstLine="360"/>
        <w:jc w:val="both"/>
        <w:rPr>
          <w:b/>
          <w:sz w:val="32"/>
          <w:szCs w:val="32"/>
        </w:rPr>
      </w:pPr>
      <w:r w:rsidRPr="007923AC">
        <w:rPr>
          <w:b/>
          <w:sz w:val="32"/>
          <w:szCs w:val="32"/>
        </w:rPr>
        <w:t>Задачи программы:</w:t>
      </w:r>
    </w:p>
    <w:p w:rsidR="004A18B6" w:rsidRPr="007923AC" w:rsidRDefault="004A18B6" w:rsidP="004A18B6">
      <w:pPr>
        <w:ind w:firstLine="360"/>
        <w:jc w:val="both"/>
        <w:rPr>
          <w:sz w:val="32"/>
          <w:szCs w:val="32"/>
        </w:rPr>
      </w:pPr>
      <w:r w:rsidRPr="007923AC">
        <w:rPr>
          <w:b/>
          <w:sz w:val="32"/>
          <w:szCs w:val="32"/>
        </w:rPr>
        <w:t xml:space="preserve"> </w:t>
      </w:r>
      <w:r w:rsidRPr="007923AC">
        <w:rPr>
          <w:sz w:val="32"/>
          <w:szCs w:val="32"/>
        </w:rPr>
        <w:t>-развитие у ребёнка познавательного интереса, желания и потребности узнать новое;</w:t>
      </w:r>
    </w:p>
    <w:p w:rsidR="004A18B6" w:rsidRPr="007923AC" w:rsidRDefault="004A18B6" w:rsidP="004A18B6">
      <w:pPr>
        <w:ind w:firstLine="36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-развитие наблюдательности, исследовательского подхода к явлениям и объектам окружающей действительности;</w:t>
      </w:r>
    </w:p>
    <w:p w:rsidR="004A18B6" w:rsidRPr="007923AC" w:rsidRDefault="004A18B6" w:rsidP="004A18B6">
      <w:pPr>
        <w:ind w:firstLine="36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-развитие воображения, креативности мышления (умения гибко, оригинально мыслить, видеть обыкновенный объект под новым углом зрения);</w:t>
      </w:r>
    </w:p>
    <w:p w:rsidR="004A18B6" w:rsidRPr="007923AC" w:rsidRDefault="004A18B6" w:rsidP="004A18B6">
      <w:pPr>
        <w:ind w:firstLine="36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-гармоничное, сбалансированное развитие у детей эмоционально-образного и логического начал;</w:t>
      </w:r>
    </w:p>
    <w:p w:rsidR="004A18B6" w:rsidRPr="007923AC" w:rsidRDefault="004A18B6" w:rsidP="004A18B6">
      <w:pPr>
        <w:ind w:firstLine="36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-формирование базисных представлений (об окружающем мире, математических), речевых умений;</w:t>
      </w:r>
    </w:p>
    <w:p w:rsidR="004A18B6" w:rsidRPr="007923AC" w:rsidRDefault="004A18B6" w:rsidP="004A18B6">
      <w:pPr>
        <w:ind w:firstLine="36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-формирование психических качеств, обеспечивающих успешную познавательную адаптацию ребёнка к школе;</w:t>
      </w:r>
    </w:p>
    <w:p w:rsidR="004A18B6" w:rsidRDefault="004A18B6" w:rsidP="004A18B6">
      <w:pPr>
        <w:ind w:firstLine="360"/>
        <w:jc w:val="both"/>
        <w:rPr>
          <w:b/>
          <w:sz w:val="32"/>
          <w:szCs w:val="32"/>
        </w:rPr>
      </w:pPr>
    </w:p>
    <w:p w:rsidR="004A18B6" w:rsidRPr="007923AC" w:rsidRDefault="004A18B6" w:rsidP="004A18B6">
      <w:pPr>
        <w:ind w:firstLine="360"/>
        <w:jc w:val="both"/>
        <w:rPr>
          <w:b/>
          <w:sz w:val="32"/>
          <w:szCs w:val="32"/>
        </w:rPr>
      </w:pPr>
      <w:r w:rsidRPr="007923AC">
        <w:rPr>
          <w:b/>
          <w:sz w:val="32"/>
          <w:szCs w:val="32"/>
        </w:rPr>
        <w:t>1.3 Формы и режим занятий:</w:t>
      </w:r>
    </w:p>
    <w:p w:rsidR="004A18B6" w:rsidRPr="007923AC" w:rsidRDefault="004A18B6" w:rsidP="004A18B6">
      <w:pPr>
        <w:pStyle w:val="a3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Учитывая возраст детей и новизну материала, для успешного усвоения программы занятия в группе должны сочетаться с индивидуальной помощью педагога каждому ребёнку. Оптимальное количество детей в подгруппе должно быть не более 10 - 12 человек.</w:t>
      </w:r>
    </w:p>
    <w:p w:rsidR="004A18B6" w:rsidRPr="007923AC" w:rsidRDefault="004A18B6" w:rsidP="004A18B6">
      <w:pPr>
        <w:pStyle w:val="a3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 xml:space="preserve">Занятия кружка проводятся </w:t>
      </w:r>
      <w:r>
        <w:rPr>
          <w:sz w:val="32"/>
          <w:szCs w:val="32"/>
        </w:rPr>
        <w:t>1 раз</w:t>
      </w:r>
      <w:r w:rsidRPr="007923AC">
        <w:rPr>
          <w:sz w:val="32"/>
          <w:szCs w:val="32"/>
        </w:rPr>
        <w:t xml:space="preserve"> в неделю с</w:t>
      </w:r>
      <w:r w:rsidRPr="007923AC">
        <w:rPr>
          <w:color w:val="000000"/>
          <w:sz w:val="32"/>
          <w:szCs w:val="32"/>
        </w:rPr>
        <w:t xml:space="preserve"> 01 сентября </w:t>
      </w:r>
      <w:r w:rsidRPr="007923AC">
        <w:rPr>
          <w:sz w:val="32"/>
          <w:szCs w:val="32"/>
        </w:rPr>
        <w:t>по 25 мая, первые три недели месяца проходит знакомство с играми и технологией их применения, в последнюю неделю проводится игровое занятие с использованием этих игровых пособий. Один раз в год проводится развлечение для детей.</w:t>
      </w:r>
    </w:p>
    <w:p w:rsidR="004A18B6" w:rsidRPr="007923AC" w:rsidRDefault="004A18B6" w:rsidP="004A18B6">
      <w:pPr>
        <w:jc w:val="both"/>
        <w:rPr>
          <w:b/>
          <w:sz w:val="32"/>
          <w:szCs w:val="32"/>
        </w:rPr>
      </w:pPr>
      <w:r w:rsidRPr="007923AC">
        <w:rPr>
          <w:b/>
          <w:sz w:val="32"/>
          <w:szCs w:val="32"/>
        </w:rPr>
        <w:t>Формы проведения занятий:</w:t>
      </w:r>
    </w:p>
    <w:p w:rsidR="004A18B6" w:rsidRPr="00096748" w:rsidRDefault="004A18B6" w:rsidP="004A18B6">
      <w:pPr>
        <w:ind w:firstLine="709"/>
        <w:jc w:val="both"/>
        <w:rPr>
          <w:sz w:val="32"/>
          <w:szCs w:val="32"/>
        </w:rPr>
      </w:pPr>
      <w:r w:rsidRPr="00096748">
        <w:rPr>
          <w:sz w:val="32"/>
          <w:szCs w:val="32"/>
        </w:rPr>
        <w:t>1.Логико-математические игры.</w:t>
      </w:r>
    </w:p>
    <w:p w:rsidR="004A18B6" w:rsidRPr="00096748" w:rsidRDefault="004A18B6" w:rsidP="004A18B6">
      <w:pPr>
        <w:ind w:firstLine="709"/>
        <w:jc w:val="both"/>
        <w:rPr>
          <w:sz w:val="32"/>
          <w:szCs w:val="32"/>
        </w:rPr>
      </w:pPr>
      <w:r w:rsidRPr="00096748">
        <w:rPr>
          <w:sz w:val="32"/>
          <w:szCs w:val="32"/>
        </w:rPr>
        <w:t>2.Интегрированные игровые занятия.</w:t>
      </w:r>
    </w:p>
    <w:p w:rsidR="004A18B6" w:rsidRPr="00096748" w:rsidRDefault="004A18B6" w:rsidP="004A18B6">
      <w:pPr>
        <w:ind w:firstLine="709"/>
        <w:jc w:val="both"/>
        <w:rPr>
          <w:sz w:val="32"/>
          <w:szCs w:val="32"/>
        </w:rPr>
      </w:pPr>
      <w:r w:rsidRPr="00096748">
        <w:rPr>
          <w:sz w:val="32"/>
          <w:szCs w:val="32"/>
        </w:rPr>
        <w:t>3.Совместная деятельность педагога и детей.</w:t>
      </w:r>
    </w:p>
    <w:p w:rsidR="004A18B6" w:rsidRPr="007923AC" w:rsidRDefault="004A18B6" w:rsidP="004A18B6">
      <w:pPr>
        <w:ind w:firstLine="709"/>
        <w:jc w:val="both"/>
        <w:rPr>
          <w:sz w:val="32"/>
          <w:szCs w:val="32"/>
        </w:rPr>
      </w:pPr>
      <w:r w:rsidRPr="00096748">
        <w:rPr>
          <w:sz w:val="32"/>
          <w:szCs w:val="32"/>
        </w:rPr>
        <w:t>4.Самостоятельная игровая деятельность.</w:t>
      </w:r>
    </w:p>
    <w:p w:rsidR="004A18B6" w:rsidRPr="00096748" w:rsidRDefault="004A18B6" w:rsidP="004A18B6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  <w:r w:rsidRPr="00096748">
        <w:rPr>
          <w:bCs/>
          <w:sz w:val="32"/>
          <w:szCs w:val="32"/>
        </w:rPr>
        <w:t>Методы</w:t>
      </w:r>
    </w:p>
    <w:p w:rsidR="004A18B6" w:rsidRPr="00096748" w:rsidRDefault="004A18B6" w:rsidP="004A18B6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  <w:r w:rsidRPr="00096748">
        <w:rPr>
          <w:bCs/>
          <w:sz w:val="32"/>
          <w:szCs w:val="32"/>
        </w:rPr>
        <w:t>Игровые приемы:</w:t>
      </w:r>
    </w:p>
    <w:p w:rsidR="004A18B6" w:rsidRPr="00096748" w:rsidRDefault="004A18B6" w:rsidP="004A18B6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  <w:r w:rsidRPr="00096748">
        <w:rPr>
          <w:bCs/>
          <w:sz w:val="32"/>
          <w:szCs w:val="32"/>
        </w:rPr>
        <w:t>манипуляции с игровыми персонажами, фигурками;</w:t>
      </w:r>
    </w:p>
    <w:p w:rsidR="004A18B6" w:rsidRPr="00096748" w:rsidRDefault="004A18B6" w:rsidP="004A18B6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  <w:r w:rsidRPr="00096748">
        <w:rPr>
          <w:bCs/>
          <w:sz w:val="32"/>
          <w:szCs w:val="32"/>
        </w:rPr>
        <w:t>побуждение к действию (в том числе мыслительной деятельности).</w:t>
      </w:r>
    </w:p>
    <w:p w:rsidR="004A18B6" w:rsidRPr="00096748" w:rsidRDefault="004A18B6" w:rsidP="004A18B6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  <w:r w:rsidRPr="00096748">
        <w:rPr>
          <w:bCs/>
          <w:sz w:val="32"/>
          <w:szCs w:val="32"/>
        </w:rPr>
        <w:t>Практические приемы:</w:t>
      </w:r>
    </w:p>
    <w:p w:rsidR="004A18B6" w:rsidRPr="00096748" w:rsidRDefault="004A18B6" w:rsidP="004A18B6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  <w:r w:rsidRPr="00096748">
        <w:rPr>
          <w:bCs/>
          <w:sz w:val="32"/>
          <w:szCs w:val="32"/>
        </w:rPr>
        <w:lastRenderedPageBreak/>
        <w:t>манипуляция,</w:t>
      </w:r>
    </w:p>
    <w:p w:rsidR="004A18B6" w:rsidRPr="00096748" w:rsidRDefault="004A18B6" w:rsidP="004A18B6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  <w:r w:rsidRPr="00096748">
        <w:rPr>
          <w:bCs/>
          <w:sz w:val="32"/>
          <w:szCs w:val="32"/>
        </w:rPr>
        <w:t>превращение,</w:t>
      </w:r>
    </w:p>
    <w:p w:rsidR="004A18B6" w:rsidRPr="00096748" w:rsidRDefault="004A18B6" w:rsidP="004A18B6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  <w:r w:rsidRPr="00096748">
        <w:rPr>
          <w:bCs/>
          <w:sz w:val="32"/>
          <w:szCs w:val="32"/>
        </w:rPr>
        <w:t>складывание,</w:t>
      </w:r>
    </w:p>
    <w:p w:rsidR="004A18B6" w:rsidRPr="00096748" w:rsidRDefault="004A18B6" w:rsidP="004A18B6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  <w:r w:rsidRPr="00096748">
        <w:rPr>
          <w:bCs/>
          <w:sz w:val="32"/>
          <w:szCs w:val="32"/>
        </w:rPr>
        <w:t>выбор,</w:t>
      </w:r>
    </w:p>
    <w:p w:rsidR="004A18B6" w:rsidRPr="00096748" w:rsidRDefault="004A18B6" w:rsidP="004A18B6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  <w:r w:rsidRPr="00096748">
        <w:rPr>
          <w:bCs/>
          <w:sz w:val="32"/>
          <w:szCs w:val="32"/>
        </w:rPr>
        <w:t>складывание,</w:t>
      </w:r>
    </w:p>
    <w:p w:rsidR="004A18B6" w:rsidRPr="00096748" w:rsidRDefault="004A18B6" w:rsidP="004A18B6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  <w:r w:rsidRPr="00096748">
        <w:rPr>
          <w:bCs/>
          <w:sz w:val="32"/>
          <w:szCs w:val="32"/>
        </w:rPr>
        <w:t>показ,</w:t>
      </w:r>
    </w:p>
    <w:p w:rsidR="004A18B6" w:rsidRPr="00096748" w:rsidRDefault="004A18B6" w:rsidP="004A18B6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  <w:r w:rsidRPr="00096748">
        <w:rPr>
          <w:bCs/>
          <w:sz w:val="32"/>
          <w:szCs w:val="32"/>
        </w:rPr>
        <w:t>совместные действия,</w:t>
      </w:r>
    </w:p>
    <w:p w:rsidR="004A18B6" w:rsidRPr="00096748" w:rsidRDefault="004A18B6" w:rsidP="004A18B6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  <w:r w:rsidRPr="00096748">
        <w:rPr>
          <w:bCs/>
          <w:sz w:val="32"/>
          <w:szCs w:val="32"/>
        </w:rPr>
        <w:t>сравнение.</w:t>
      </w:r>
    </w:p>
    <w:p w:rsidR="004A18B6" w:rsidRPr="00096748" w:rsidRDefault="004A18B6" w:rsidP="004A18B6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  <w:r w:rsidRPr="00096748">
        <w:rPr>
          <w:bCs/>
          <w:sz w:val="32"/>
          <w:szCs w:val="32"/>
        </w:rPr>
        <w:t>Словесные приемы:</w:t>
      </w:r>
    </w:p>
    <w:p w:rsidR="004A18B6" w:rsidRPr="00096748" w:rsidRDefault="004A18B6" w:rsidP="004A18B6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  <w:r w:rsidRPr="00096748">
        <w:rPr>
          <w:bCs/>
          <w:sz w:val="32"/>
          <w:szCs w:val="32"/>
        </w:rPr>
        <w:t>диалог с игровыми персонажами,</w:t>
      </w:r>
    </w:p>
    <w:p w:rsidR="004A18B6" w:rsidRPr="00096748" w:rsidRDefault="004A18B6" w:rsidP="004A18B6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  <w:r w:rsidRPr="00096748">
        <w:rPr>
          <w:bCs/>
          <w:sz w:val="32"/>
          <w:szCs w:val="32"/>
        </w:rPr>
        <w:t>объяснение,</w:t>
      </w:r>
    </w:p>
    <w:p w:rsidR="004A18B6" w:rsidRPr="00096748" w:rsidRDefault="004A18B6" w:rsidP="004A18B6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  <w:r w:rsidRPr="00096748">
        <w:rPr>
          <w:bCs/>
          <w:sz w:val="32"/>
          <w:szCs w:val="32"/>
        </w:rPr>
        <w:t>описание,</w:t>
      </w:r>
    </w:p>
    <w:p w:rsidR="004A18B6" w:rsidRPr="00096748" w:rsidRDefault="004A18B6" w:rsidP="004A18B6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  <w:r w:rsidRPr="00096748">
        <w:rPr>
          <w:bCs/>
          <w:sz w:val="32"/>
          <w:szCs w:val="32"/>
        </w:rPr>
        <w:t>рассказ,</w:t>
      </w:r>
    </w:p>
    <w:p w:rsidR="004A18B6" w:rsidRPr="00096748" w:rsidRDefault="004A18B6" w:rsidP="004A18B6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  <w:r w:rsidRPr="00096748">
        <w:rPr>
          <w:bCs/>
          <w:sz w:val="32"/>
          <w:szCs w:val="32"/>
        </w:rPr>
        <w:t>сказка,</w:t>
      </w:r>
    </w:p>
    <w:p w:rsidR="004A18B6" w:rsidRPr="00096748" w:rsidRDefault="004A18B6" w:rsidP="004A18B6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  <w:r w:rsidRPr="00096748">
        <w:rPr>
          <w:bCs/>
          <w:sz w:val="32"/>
          <w:szCs w:val="32"/>
        </w:rPr>
        <w:t>уточнение,</w:t>
      </w:r>
    </w:p>
    <w:p w:rsidR="004A18B6" w:rsidRPr="00096748" w:rsidRDefault="004A18B6" w:rsidP="004A18B6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  <w:r w:rsidRPr="00096748">
        <w:rPr>
          <w:bCs/>
          <w:sz w:val="32"/>
          <w:szCs w:val="32"/>
        </w:rPr>
        <w:t xml:space="preserve">стимулирование и коррекции (поощрение, похвала, соревнование, оценка, </w:t>
      </w:r>
      <w:proofErr w:type="spellStart"/>
      <w:r w:rsidRPr="00096748">
        <w:rPr>
          <w:bCs/>
          <w:sz w:val="32"/>
          <w:szCs w:val="32"/>
        </w:rPr>
        <w:t>взаимооценка</w:t>
      </w:r>
      <w:proofErr w:type="spellEnd"/>
      <w:r w:rsidRPr="00096748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</w:t>
      </w:r>
      <w:proofErr w:type="spellStart"/>
      <w:r w:rsidRPr="00096748">
        <w:rPr>
          <w:bCs/>
          <w:sz w:val="32"/>
          <w:szCs w:val="32"/>
        </w:rPr>
        <w:t>саморефлексия</w:t>
      </w:r>
      <w:proofErr w:type="spellEnd"/>
      <w:r w:rsidRPr="00096748">
        <w:rPr>
          <w:bCs/>
          <w:sz w:val="32"/>
          <w:szCs w:val="32"/>
        </w:rPr>
        <w:t>);</w:t>
      </w:r>
    </w:p>
    <w:p w:rsidR="004A18B6" w:rsidRPr="00096748" w:rsidRDefault="004A18B6" w:rsidP="004A18B6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  <w:r w:rsidRPr="00096748">
        <w:rPr>
          <w:bCs/>
          <w:sz w:val="32"/>
          <w:szCs w:val="32"/>
        </w:rPr>
        <w:t>игровая мотивация, метод предварительной ошибки (особенно при закреплении</w:t>
      </w:r>
      <w:r>
        <w:rPr>
          <w:bCs/>
          <w:sz w:val="32"/>
          <w:szCs w:val="32"/>
        </w:rPr>
        <w:t xml:space="preserve"> </w:t>
      </w:r>
      <w:r w:rsidRPr="00096748">
        <w:rPr>
          <w:bCs/>
          <w:sz w:val="32"/>
          <w:szCs w:val="32"/>
        </w:rPr>
        <w:t xml:space="preserve">материала). </w:t>
      </w: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923AC">
        <w:rPr>
          <w:b/>
          <w:bCs/>
          <w:sz w:val="32"/>
          <w:szCs w:val="32"/>
        </w:rPr>
        <w:t>Принципы построения занятий кружка.</w:t>
      </w: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-Системность.</w:t>
      </w: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-Учёт возрастных особенностей детей.</w:t>
      </w: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-Дифференцированный подход.</w:t>
      </w: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-Принцип воспитывающей и развивающей направленности знаний.</w:t>
      </w: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Принцип постепенного и постоянного усложнения материала.</w:t>
      </w: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-Поэтапное использование игр.</w:t>
      </w: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-Гуманное сотрудничество педагога и детей.</w:t>
      </w: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-Высокий уровень трудности.</w:t>
      </w:r>
    </w:p>
    <w:p w:rsidR="004A18B6" w:rsidRPr="007923AC" w:rsidRDefault="004A18B6" w:rsidP="004A18B6">
      <w:pPr>
        <w:ind w:firstLine="360"/>
        <w:jc w:val="both"/>
        <w:rPr>
          <w:b/>
          <w:sz w:val="32"/>
          <w:szCs w:val="32"/>
        </w:rPr>
      </w:pPr>
      <w:r w:rsidRPr="007923AC">
        <w:rPr>
          <w:b/>
          <w:sz w:val="32"/>
          <w:szCs w:val="32"/>
        </w:rPr>
        <w:t>1.4 Планируемые результаты:</w:t>
      </w: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-дети осваивают цифры и буквы, счёт, знание геометрических фигур, умеют ориентироваться на плоскости;</w:t>
      </w: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-умеют концентрироваться при выполнении сложных мыслительных операций и доводить начатое дело до конца;</w:t>
      </w: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-умеют анализировать, сравнивать, сопоставлять;</w:t>
      </w: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-у детей совершенствуется речь, внимание, память, воображение;</w:t>
      </w: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-хорошо развита мелкая моторика рук.</w:t>
      </w: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923AC">
        <w:rPr>
          <w:b/>
          <w:bCs/>
          <w:sz w:val="32"/>
          <w:szCs w:val="32"/>
        </w:rPr>
        <w:t>Способы фиксации результатов:</w:t>
      </w: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Проведение психологической и педагогической диагностики в конце учебного года.</w:t>
      </w:r>
    </w:p>
    <w:p w:rsidR="004A18B6" w:rsidRPr="007923AC" w:rsidRDefault="004A18B6" w:rsidP="004A18B6">
      <w:pPr>
        <w:jc w:val="both"/>
        <w:rPr>
          <w:b/>
          <w:bCs/>
          <w:sz w:val="32"/>
          <w:szCs w:val="32"/>
        </w:rPr>
      </w:pPr>
      <w:r w:rsidRPr="007923AC">
        <w:rPr>
          <w:b/>
          <w:bCs/>
          <w:sz w:val="32"/>
          <w:szCs w:val="32"/>
        </w:rPr>
        <w:lastRenderedPageBreak/>
        <w:t>«Комплекс организационно-педагогических условий реализации дополнительной общеобразовательной общеразвивающей программы»</w:t>
      </w:r>
    </w:p>
    <w:p w:rsidR="004A18B6" w:rsidRPr="007923AC" w:rsidRDefault="004A18B6" w:rsidP="004A18B6">
      <w:pPr>
        <w:jc w:val="both"/>
        <w:rPr>
          <w:b/>
          <w:bCs/>
          <w:sz w:val="32"/>
          <w:szCs w:val="32"/>
        </w:rPr>
      </w:pPr>
    </w:p>
    <w:p w:rsidR="004A18B6" w:rsidRPr="007923AC" w:rsidRDefault="004A18B6" w:rsidP="004A18B6">
      <w:pPr>
        <w:jc w:val="both"/>
        <w:rPr>
          <w:b/>
          <w:sz w:val="32"/>
          <w:szCs w:val="32"/>
        </w:rPr>
      </w:pPr>
      <w:r w:rsidRPr="007923AC">
        <w:rPr>
          <w:b/>
          <w:bCs/>
          <w:sz w:val="32"/>
          <w:szCs w:val="32"/>
        </w:rPr>
        <w:t xml:space="preserve">2.1 </w:t>
      </w:r>
      <w:r w:rsidRPr="007923AC">
        <w:rPr>
          <w:b/>
          <w:sz w:val="32"/>
          <w:szCs w:val="32"/>
        </w:rPr>
        <w:t>Перспективный план работы кружка «</w:t>
      </w:r>
      <w:r w:rsidRPr="007923AC">
        <w:rPr>
          <w:b/>
          <w:bCs/>
          <w:sz w:val="32"/>
          <w:szCs w:val="32"/>
        </w:rPr>
        <w:t>Ларчик</w:t>
      </w:r>
      <w:r w:rsidRPr="007923AC">
        <w:rPr>
          <w:b/>
          <w:sz w:val="32"/>
          <w:szCs w:val="32"/>
        </w:rPr>
        <w:t xml:space="preserve">» -  </w:t>
      </w:r>
      <w:r w:rsidR="00D05D97">
        <w:rPr>
          <w:b/>
          <w:sz w:val="32"/>
          <w:szCs w:val="32"/>
        </w:rPr>
        <w:t>старшая</w:t>
      </w:r>
      <w:r w:rsidRPr="007923AC">
        <w:rPr>
          <w:b/>
          <w:sz w:val="32"/>
          <w:szCs w:val="32"/>
        </w:rPr>
        <w:t xml:space="preserve"> группа.</w:t>
      </w:r>
    </w:p>
    <w:p w:rsidR="004A18B6" w:rsidRDefault="004A18B6" w:rsidP="004A18B6">
      <w:pPr>
        <w:jc w:val="both"/>
        <w:rPr>
          <w:b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14"/>
        <w:gridCol w:w="992"/>
        <w:gridCol w:w="1276"/>
        <w:gridCol w:w="1275"/>
        <w:gridCol w:w="1843"/>
        <w:gridCol w:w="1276"/>
        <w:gridCol w:w="1241"/>
      </w:tblGrid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№</w:t>
            </w:r>
          </w:p>
        </w:tc>
        <w:tc>
          <w:tcPr>
            <w:tcW w:w="1214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Месяц</w:t>
            </w:r>
          </w:p>
        </w:tc>
        <w:tc>
          <w:tcPr>
            <w:tcW w:w="992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Время проведения занятия</w:t>
            </w:r>
          </w:p>
        </w:tc>
        <w:tc>
          <w:tcPr>
            <w:tcW w:w="1276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Форма занятия</w:t>
            </w:r>
          </w:p>
        </w:tc>
        <w:tc>
          <w:tcPr>
            <w:tcW w:w="1275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Количество часов</w:t>
            </w:r>
          </w:p>
        </w:tc>
        <w:tc>
          <w:tcPr>
            <w:tcW w:w="1843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Тема занятия</w:t>
            </w:r>
          </w:p>
        </w:tc>
        <w:tc>
          <w:tcPr>
            <w:tcW w:w="1276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Место</w:t>
            </w:r>
          </w:p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проведения</w:t>
            </w:r>
          </w:p>
        </w:tc>
        <w:tc>
          <w:tcPr>
            <w:tcW w:w="1241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Форма контроля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1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сентябрь</w:t>
            </w:r>
          </w:p>
          <w:p w:rsidR="004A18B6" w:rsidRPr="00F27680" w:rsidRDefault="004A18B6" w:rsidP="00446794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Вводное занятие.</w:t>
            </w:r>
          </w:p>
          <w:p w:rsidR="004A18B6" w:rsidRPr="00D84450" w:rsidRDefault="004A18B6" w:rsidP="00446794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 xml:space="preserve">Знакомство </w:t>
            </w:r>
            <w:proofErr w:type="gramStart"/>
            <w:r w:rsidRPr="00D84450">
              <w:t>с</w:t>
            </w:r>
            <w:proofErr w:type="gramEnd"/>
          </w:p>
          <w:p w:rsidR="004A18B6" w:rsidRPr="00D84450" w:rsidRDefault="004A18B6" w:rsidP="00446794">
            <w:pPr>
              <w:jc w:val="both"/>
            </w:pPr>
            <w:r w:rsidRPr="00D84450">
              <w:t>кабинетом, правила</w:t>
            </w:r>
          </w:p>
          <w:p w:rsidR="004A18B6" w:rsidRPr="00D84450" w:rsidRDefault="004A18B6" w:rsidP="00446794">
            <w:pPr>
              <w:jc w:val="both"/>
            </w:pPr>
            <w:r w:rsidRPr="00D84450">
              <w:t xml:space="preserve">поведения </w:t>
            </w:r>
            <w:proofErr w:type="gramStart"/>
            <w:r w:rsidRPr="00D84450">
              <w:t>на</w:t>
            </w:r>
            <w:proofErr w:type="gramEnd"/>
          </w:p>
          <w:p w:rsidR="004A18B6" w:rsidRPr="00D84450" w:rsidRDefault="004A18B6" w:rsidP="00446794">
            <w:pPr>
              <w:jc w:val="both"/>
            </w:pPr>
            <w:proofErr w:type="gramStart"/>
            <w:r w:rsidRPr="00D84450">
              <w:t>занятиях</w:t>
            </w:r>
            <w:proofErr w:type="gramEnd"/>
            <w:r w:rsidRPr="00D84450">
              <w:t>. «</w:t>
            </w:r>
            <w:proofErr w:type="gramStart"/>
            <w:r w:rsidRPr="00D84450">
              <w:t>Чудо-крестики</w:t>
            </w:r>
            <w:proofErr w:type="gramEnd"/>
            <w:r w:rsidRPr="00D84450">
              <w:t xml:space="preserve"> 1»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2</w:t>
            </w:r>
          </w:p>
        </w:tc>
        <w:tc>
          <w:tcPr>
            <w:tcW w:w="1214" w:type="dxa"/>
            <w:vMerge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Игровое занятие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«</w:t>
            </w:r>
            <w:proofErr w:type="gramStart"/>
            <w:r w:rsidRPr="00D84450">
              <w:t>Чудо-крестики</w:t>
            </w:r>
            <w:proofErr w:type="gramEnd"/>
            <w:r w:rsidRPr="00D84450">
              <w:t xml:space="preserve"> 1»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3</w:t>
            </w:r>
          </w:p>
        </w:tc>
        <w:tc>
          <w:tcPr>
            <w:tcW w:w="1214" w:type="dxa"/>
            <w:vMerge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Игровое занятие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«</w:t>
            </w:r>
            <w:proofErr w:type="gramStart"/>
            <w:r w:rsidRPr="00D84450">
              <w:t>Чудо-крестики</w:t>
            </w:r>
            <w:proofErr w:type="gramEnd"/>
            <w:r w:rsidRPr="00D84450">
              <w:t xml:space="preserve"> 2»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4</w:t>
            </w:r>
          </w:p>
        </w:tc>
        <w:tc>
          <w:tcPr>
            <w:tcW w:w="1214" w:type="dxa"/>
            <w:vMerge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соревнование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«</w:t>
            </w:r>
            <w:proofErr w:type="gramStart"/>
            <w:r w:rsidRPr="00D84450">
              <w:t>Чудо-крестики</w:t>
            </w:r>
            <w:proofErr w:type="gramEnd"/>
            <w:r w:rsidRPr="00D84450">
              <w:t xml:space="preserve"> 2»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5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Default="004A18B6" w:rsidP="00446794">
            <w:r w:rsidRPr="00D77C98">
              <w:t>Игровое занятие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r w:rsidRPr="00D84450">
              <w:t>Квадрат</w:t>
            </w:r>
          </w:p>
          <w:p w:rsidR="004A18B6" w:rsidRPr="00D84450" w:rsidRDefault="004A18B6" w:rsidP="00446794">
            <w:proofErr w:type="spellStart"/>
            <w:r w:rsidRPr="00D84450">
              <w:t>Воскобовича</w:t>
            </w:r>
            <w:proofErr w:type="spellEnd"/>
            <w:r w:rsidRPr="00D84450">
              <w:t xml:space="preserve"> (2-х </w:t>
            </w:r>
            <w:proofErr w:type="spellStart"/>
            <w:r w:rsidRPr="00D84450">
              <w:t>цветный</w:t>
            </w:r>
            <w:proofErr w:type="spellEnd"/>
            <w:r w:rsidRPr="00D84450">
              <w:t>)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6</w:t>
            </w:r>
          </w:p>
        </w:tc>
        <w:tc>
          <w:tcPr>
            <w:tcW w:w="1214" w:type="dxa"/>
            <w:vMerge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Default="004A18B6" w:rsidP="00446794">
            <w:r w:rsidRPr="00D77C98">
              <w:t>Игровое занятие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r w:rsidRPr="00D84450">
              <w:t>Квадрат</w:t>
            </w:r>
          </w:p>
          <w:p w:rsidR="004A18B6" w:rsidRPr="00D84450" w:rsidRDefault="004A18B6" w:rsidP="00446794">
            <w:proofErr w:type="spellStart"/>
            <w:r w:rsidRPr="00D84450">
              <w:t>Воскобовича</w:t>
            </w:r>
            <w:proofErr w:type="spellEnd"/>
            <w:r w:rsidRPr="00D84450">
              <w:t xml:space="preserve"> (2-х </w:t>
            </w:r>
            <w:proofErr w:type="spellStart"/>
            <w:r w:rsidRPr="00D84450">
              <w:t>цветный</w:t>
            </w:r>
            <w:proofErr w:type="spellEnd"/>
            <w:r w:rsidRPr="00D84450">
              <w:t>)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7</w:t>
            </w:r>
          </w:p>
        </w:tc>
        <w:tc>
          <w:tcPr>
            <w:tcW w:w="1214" w:type="dxa"/>
            <w:vMerge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Default="004A18B6" w:rsidP="00446794">
            <w:r w:rsidRPr="00D77C98">
              <w:t>Игровое занятие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r w:rsidRPr="00D84450">
              <w:t>«Прозрачный</w:t>
            </w:r>
          </w:p>
          <w:p w:rsidR="004A18B6" w:rsidRPr="00D84450" w:rsidRDefault="004A18B6" w:rsidP="00446794">
            <w:r w:rsidRPr="00D84450">
              <w:t>квадрат»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8</w:t>
            </w:r>
          </w:p>
        </w:tc>
        <w:tc>
          <w:tcPr>
            <w:tcW w:w="1214" w:type="dxa"/>
            <w:vMerge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соревнование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r w:rsidRPr="00D84450">
              <w:t>«Прозрачный</w:t>
            </w:r>
          </w:p>
          <w:p w:rsidR="004A18B6" w:rsidRPr="00D84450" w:rsidRDefault="004A18B6" w:rsidP="00446794">
            <w:r w:rsidRPr="00D84450">
              <w:t>квадрат»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9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Default="004A18B6" w:rsidP="00446794">
            <w:r w:rsidRPr="00635FE3">
              <w:t>Игровое занятие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«</w:t>
            </w:r>
            <w:proofErr w:type="spellStart"/>
            <w:r w:rsidRPr="00D84450">
              <w:t>Счетовозик</w:t>
            </w:r>
            <w:proofErr w:type="spellEnd"/>
            <w:r w:rsidRPr="00D84450">
              <w:t>»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10</w:t>
            </w:r>
          </w:p>
        </w:tc>
        <w:tc>
          <w:tcPr>
            <w:tcW w:w="1214" w:type="dxa"/>
            <w:vMerge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Default="004A18B6" w:rsidP="00446794">
            <w:r w:rsidRPr="00635FE3">
              <w:t>Игровое занятие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«</w:t>
            </w:r>
            <w:proofErr w:type="spellStart"/>
            <w:r w:rsidRPr="00D84450">
              <w:t>Счетовозик</w:t>
            </w:r>
            <w:proofErr w:type="spellEnd"/>
            <w:r w:rsidRPr="00D84450">
              <w:t>»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11</w:t>
            </w:r>
          </w:p>
        </w:tc>
        <w:tc>
          <w:tcPr>
            <w:tcW w:w="1214" w:type="dxa"/>
            <w:vMerge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Default="004A18B6" w:rsidP="00446794">
            <w:r w:rsidRPr="00635FE3">
              <w:t>Игровое занятие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r w:rsidRPr="00D84450">
              <w:t>«</w:t>
            </w:r>
            <w:proofErr w:type="gramStart"/>
            <w:r w:rsidRPr="00D84450">
              <w:t>Чудо-соты</w:t>
            </w:r>
            <w:proofErr w:type="gramEnd"/>
            <w:r w:rsidRPr="00D84450">
              <w:t xml:space="preserve"> 1»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lastRenderedPageBreak/>
              <w:t>12</w:t>
            </w:r>
          </w:p>
        </w:tc>
        <w:tc>
          <w:tcPr>
            <w:tcW w:w="1214" w:type="dxa"/>
            <w:vMerge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соревнование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r w:rsidRPr="00D84450">
              <w:t>«</w:t>
            </w:r>
            <w:proofErr w:type="gramStart"/>
            <w:r w:rsidRPr="00D84450">
              <w:t>Чудо-соты</w:t>
            </w:r>
            <w:proofErr w:type="gramEnd"/>
            <w:r w:rsidRPr="00D84450">
              <w:t xml:space="preserve"> 1»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13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Default="004A18B6" w:rsidP="00446794">
            <w:r w:rsidRPr="00FC4BA3">
              <w:t>Игровое занятие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«</w:t>
            </w:r>
            <w:proofErr w:type="spellStart"/>
            <w:r w:rsidRPr="00D84450">
              <w:t>Коврограф</w:t>
            </w:r>
            <w:proofErr w:type="spellEnd"/>
            <w:r w:rsidRPr="00D84450">
              <w:t xml:space="preserve"> Ларчик»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14</w:t>
            </w:r>
          </w:p>
        </w:tc>
        <w:tc>
          <w:tcPr>
            <w:tcW w:w="1214" w:type="dxa"/>
            <w:vMerge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Default="004A18B6" w:rsidP="00446794">
            <w:r w:rsidRPr="00FC4BA3">
              <w:t>Игровое занятие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«</w:t>
            </w:r>
            <w:proofErr w:type="spellStart"/>
            <w:r w:rsidRPr="00D84450">
              <w:t>Коврограф</w:t>
            </w:r>
            <w:proofErr w:type="spellEnd"/>
            <w:r w:rsidRPr="00D84450">
              <w:t xml:space="preserve"> Ларчик»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15</w:t>
            </w:r>
          </w:p>
        </w:tc>
        <w:tc>
          <w:tcPr>
            <w:tcW w:w="1214" w:type="dxa"/>
            <w:vMerge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Default="004A18B6" w:rsidP="00446794">
            <w:r w:rsidRPr="00FC4BA3">
              <w:t>Игровое занятие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«Лепестки»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16</w:t>
            </w:r>
          </w:p>
        </w:tc>
        <w:tc>
          <w:tcPr>
            <w:tcW w:w="1214" w:type="dxa"/>
            <w:vMerge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соревнование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«Лепестки»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17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Default="004A18B6" w:rsidP="00446794">
            <w:r w:rsidRPr="009959E6">
              <w:t>Игровое занятие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«Фигурки»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18</w:t>
            </w:r>
          </w:p>
        </w:tc>
        <w:tc>
          <w:tcPr>
            <w:tcW w:w="1214" w:type="dxa"/>
            <w:vMerge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Default="004A18B6" w:rsidP="00446794">
            <w:r w:rsidRPr="009959E6">
              <w:t>Игровое занятие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«Фигурки»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19</w:t>
            </w:r>
          </w:p>
        </w:tc>
        <w:tc>
          <w:tcPr>
            <w:tcW w:w="1214" w:type="dxa"/>
            <w:vMerge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Default="004A18B6" w:rsidP="00446794">
            <w:r w:rsidRPr="009959E6">
              <w:t>Игровое занятие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«Волшебная</w:t>
            </w:r>
          </w:p>
          <w:p w:rsidR="004A18B6" w:rsidRPr="00D84450" w:rsidRDefault="004A18B6" w:rsidP="00446794">
            <w:pPr>
              <w:jc w:val="both"/>
            </w:pPr>
            <w:r w:rsidRPr="00D84450">
              <w:t>восьмерка 2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20</w:t>
            </w:r>
          </w:p>
        </w:tc>
        <w:tc>
          <w:tcPr>
            <w:tcW w:w="1214" w:type="dxa"/>
            <w:vMerge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соревнование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«Волшебная</w:t>
            </w:r>
          </w:p>
          <w:p w:rsidR="004A18B6" w:rsidRPr="00D84450" w:rsidRDefault="004A18B6" w:rsidP="00446794">
            <w:pPr>
              <w:jc w:val="both"/>
            </w:pPr>
            <w:r w:rsidRPr="00D84450">
              <w:t>восьмерка 2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21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Default="004A18B6" w:rsidP="00446794">
            <w:r w:rsidRPr="005D64FF">
              <w:t>Игровое занятие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«</w:t>
            </w:r>
            <w:proofErr w:type="spellStart"/>
            <w:r w:rsidRPr="00D84450">
              <w:t>Геовизор</w:t>
            </w:r>
            <w:proofErr w:type="spellEnd"/>
            <w:r w:rsidRPr="00D84450">
              <w:t>»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22</w:t>
            </w:r>
          </w:p>
        </w:tc>
        <w:tc>
          <w:tcPr>
            <w:tcW w:w="1214" w:type="dxa"/>
            <w:vMerge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Default="004A18B6" w:rsidP="00446794">
            <w:r w:rsidRPr="005D64FF">
              <w:t>Игровое занятие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«</w:t>
            </w:r>
            <w:proofErr w:type="spellStart"/>
            <w:r w:rsidRPr="00D84450">
              <w:t>Геовизор</w:t>
            </w:r>
            <w:proofErr w:type="spellEnd"/>
            <w:r w:rsidRPr="00D84450">
              <w:t>»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23</w:t>
            </w:r>
          </w:p>
        </w:tc>
        <w:tc>
          <w:tcPr>
            <w:tcW w:w="1214" w:type="dxa"/>
            <w:vMerge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Default="004A18B6" w:rsidP="00446794">
            <w:r w:rsidRPr="005D64FF">
              <w:t>Игровое занятие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«Лабиринты букв»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24</w:t>
            </w:r>
          </w:p>
        </w:tc>
        <w:tc>
          <w:tcPr>
            <w:tcW w:w="1214" w:type="dxa"/>
            <w:vMerge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соревнование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«Лабиринты букв»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25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Default="004A18B6" w:rsidP="00446794">
            <w:r w:rsidRPr="006667A9">
              <w:t>Игровое занятие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 xml:space="preserve">«Четырёхцветный квадрат </w:t>
            </w:r>
            <w:proofErr w:type="spellStart"/>
            <w:r w:rsidRPr="00D84450">
              <w:t>Воскобовича</w:t>
            </w:r>
            <w:proofErr w:type="spellEnd"/>
            <w:r w:rsidRPr="00D84450">
              <w:t>»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26</w:t>
            </w:r>
          </w:p>
        </w:tc>
        <w:tc>
          <w:tcPr>
            <w:tcW w:w="1214" w:type="dxa"/>
            <w:vMerge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Default="004A18B6" w:rsidP="00446794">
            <w:r w:rsidRPr="006667A9">
              <w:t>Игровое занятие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 xml:space="preserve">«Четырёхцветный квадрат </w:t>
            </w:r>
            <w:proofErr w:type="spellStart"/>
            <w:r w:rsidRPr="00D84450">
              <w:t>Воскобовича</w:t>
            </w:r>
            <w:proofErr w:type="spellEnd"/>
            <w:r w:rsidRPr="00D84450">
              <w:t>»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27</w:t>
            </w:r>
          </w:p>
        </w:tc>
        <w:tc>
          <w:tcPr>
            <w:tcW w:w="1214" w:type="dxa"/>
            <w:vMerge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Default="004A18B6" w:rsidP="00446794">
            <w:r w:rsidRPr="006667A9">
              <w:t>Игровое занятие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«Чудо - цветик»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28</w:t>
            </w:r>
          </w:p>
        </w:tc>
        <w:tc>
          <w:tcPr>
            <w:tcW w:w="1214" w:type="dxa"/>
            <w:vMerge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соревнование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«Чудо - цветик»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29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Default="004A18B6" w:rsidP="00446794">
            <w:r w:rsidRPr="005771A5">
              <w:t xml:space="preserve">Игровое </w:t>
            </w:r>
            <w:r w:rsidRPr="005771A5">
              <w:lastRenderedPageBreak/>
              <w:t>занятие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lastRenderedPageBreak/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«</w:t>
            </w:r>
            <w:proofErr w:type="spellStart"/>
            <w:r w:rsidRPr="00D84450">
              <w:t>Логоформочк</w:t>
            </w:r>
            <w:r w:rsidRPr="00D84450">
              <w:lastRenderedPageBreak/>
              <w:t>и</w:t>
            </w:r>
            <w:proofErr w:type="spellEnd"/>
            <w:r w:rsidRPr="00D84450">
              <w:t xml:space="preserve"> 3»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lastRenderedPageBreak/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 xml:space="preserve">журнал </w:t>
            </w:r>
            <w:r w:rsidRPr="002E5F71">
              <w:lastRenderedPageBreak/>
              <w:t>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lastRenderedPageBreak/>
              <w:t>30</w:t>
            </w:r>
          </w:p>
        </w:tc>
        <w:tc>
          <w:tcPr>
            <w:tcW w:w="1214" w:type="dxa"/>
            <w:vMerge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Default="004A18B6" w:rsidP="00446794">
            <w:r w:rsidRPr="005771A5">
              <w:t>Игровое занятие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«</w:t>
            </w:r>
            <w:proofErr w:type="spellStart"/>
            <w:r w:rsidRPr="00D84450">
              <w:t>Логоформочки</w:t>
            </w:r>
            <w:proofErr w:type="spellEnd"/>
            <w:r w:rsidRPr="00D84450">
              <w:t xml:space="preserve"> 3»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31</w:t>
            </w:r>
          </w:p>
        </w:tc>
        <w:tc>
          <w:tcPr>
            <w:tcW w:w="1214" w:type="dxa"/>
            <w:vMerge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Default="004A18B6" w:rsidP="00446794">
            <w:r w:rsidRPr="005771A5">
              <w:t>Игровое занятие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«Шнур-затейник»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32</w:t>
            </w:r>
          </w:p>
        </w:tc>
        <w:tc>
          <w:tcPr>
            <w:tcW w:w="1214" w:type="dxa"/>
            <w:vMerge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соревнование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«</w:t>
            </w:r>
            <w:proofErr w:type="spellStart"/>
            <w:r w:rsidRPr="00D84450">
              <w:t>Геоконт</w:t>
            </w:r>
            <w:proofErr w:type="spellEnd"/>
            <w:r w:rsidRPr="00D84450">
              <w:t>».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2E5F71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33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Default="004A18B6" w:rsidP="00446794">
            <w:r w:rsidRPr="008F3E52">
              <w:t>Игровое занятие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«</w:t>
            </w:r>
            <w:proofErr w:type="spellStart"/>
            <w:r w:rsidRPr="00D84450">
              <w:t>Геоконт</w:t>
            </w:r>
            <w:proofErr w:type="spellEnd"/>
            <w:r w:rsidRPr="00D84450">
              <w:t>».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580E29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34</w:t>
            </w:r>
          </w:p>
        </w:tc>
        <w:tc>
          <w:tcPr>
            <w:tcW w:w="1214" w:type="dxa"/>
            <w:vMerge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Default="004A18B6" w:rsidP="00446794">
            <w:r w:rsidRPr="008F3E52">
              <w:t>Игровое занятие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«</w:t>
            </w:r>
            <w:proofErr w:type="spellStart"/>
            <w:r w:rsidRPr="00D84450">
              <w:t>Тысячеслов</w:t>
            </w:r>
            <w:proofErr w:type="spellEnd"/>
            <w:r w:rsidRPr="00D84450">
              <w:t>»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580E29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35</w:t>
            </w:r>
          </w:p>
        </w:tc>
        <w:tc>
          <w:tcPr>
            <w:tcW w:w="1214" w:type="dxa"/>
            <w:vMerge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соревнование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«</w:t>
            </w:r>
            <w:proofErr w:type="spellStart"/>
            <w:r w:rsidRPr="00D84450">
              <w:t>Тысячеслов</w:t>
            </w:r>
            <w:proofErr w:type="spellEnd"/>
            <w:r w:rsidRPr="00D84450">
              <w:t>»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75106E">
              <w:t>журнал посещаемости</w:t>
            </w:r>
          </w:p>
        </w:tc>
      </w:tr>
      <w:tr w:rsidR="004A18B6" w:rsidRPr="00F27680" w:rsidTr="00446794">
        <w:tc>
          <w:tcPr>
            <w:tcW w:w="630" w:type="dxa"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  <w:r w:rsidRPr="00F27680">
              <w:rPr>
                <w:b/>
              </w:rPr>
              <w:t>36</w:t>
            </w:r>
          </w:p>
        </w:tc>
        <w:tc>
          <w:tcPr>
            <w:tcW w:w="1214" w:type="dxa"/>
            <w:vMerge/>
            <w:shd w:val="clear" w:color="auto" w:fill="auto"/>
          </w:tcPr>
          <w:p w:rsidR="004A18B6" w:rsidRPr="00F27680" w:rsidRDefault="004A18B6" w:rsidP="00446794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A18B6" w:rsidRPr="00D84450" w:rsidRDefault="004A18B6" w:rsidP="00446794">
            <w:r w:rsidRPr="00D84450">
              <w:t>16.00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открытое занятие</w:t>
            </w:r>
          </w:p>
        </w:tc>
        <w:tc>
          <w:tcPr>
            <w:tcW w:w="1275" w:type="dxa"/>
            <w:shd w:val="clear" w:color="auto" w:fill="auto"/>
          </w:tcPr>
          <w:p w:rsidR="004A18B6" w:rsidRPr="00D84450" w:rsidRDefault="004A18B6" w:rsidP="00446794">
            <w:r w:rsidRPr="00D84450">
              <w:t>25 мин</w:t>
            </w:r>
          </w:p>
        </w:tc>
        <w:tc>
          <w:tcPr>
            <w:tcW w:w="1843" w:type="dxa"/>
            <w:shd w:val="clear" w:color="auto" w:fill="auto"/>
          </w:tcPr>
          <w:p w:rsidR="004A18B6" w:rsidRPr="00D84450" w:rsidRDefault="004A18B6" w:rsidP="00446794">
            <w:pPr>
              <w:jc w:val="both"/>
            </w:pPr>
            <w:r w:rsidRPr="00D84450">
              <w:t>«Расколдуй гномов»</w:t>
            </w:r>
          </w:p>
        </w:tc>
        <w:tc>
          <w:tcPr>
            <w:tcW w:w="1276" w:type="dxa"/>
            <w:shd w:val="clear" w:color="auto" w:fill="auto"/>
          </w:tcPr>
          <w:p w:rsidR="004A18B6" w:rsidRPr="00D84450" w:rsidRDefault="004A18B6" w:rsidP="00446794">
            <w:r w:rsidRPr="00D84450">
              <w:t>ДОУ</w:t>
            </w:r>
          </w:p>
        </w:tc>
        <w:tc>
          <w:tcPr>
            <w:tcW w:w="1241" w:type="dxa"/>
            <w:shd w:val="clear" w:color="auto" w:fill="auto"/>
          </w:tcPr>
          <w:p w:rsidR="004A18B6" w:rsidRDefault="004A18B6" w:rsidP="00446794">
            <w:r w:rsidRPr="00580E29">
              <w:t>журнал посещаемости</w:t>
            </w:r>
          </w:p>
        </w:tc>
      </w:tr>
    </w:tbl>
    <w:p w:rsidR="004A18B6" w:rsidRPr="007923AC" w:rsidRDefault="004A18B6" w:rsidP="004A18B6">
      <w:pPr>
        <w:jc w:val="both"/>
        <w:rPr>
          <w:b/>
          <w:sz w:val="32"/>
          <w:szCs w:val="32"/>
        </w:rPr>
      </w:pP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</w:rPr>
      </w:pPr>
    </w:p>
    <w:p w:rsidR="004A18B6" w:rsidRPr="007923AC" w:rsidRDefault="004A18B6" w:rsidP="004A18B6">
      <w:pPr>
        <w:pStyle w:val="a3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7923AC">
        <w:rPr>
          <w:b/>
          <w:bCs/>
          <w:sz w:val="32"/>
          <w:szCs w:val="32"/>
        </w:rPr>
        <w:t>2.2 Условия реализации программы:</w:t>
      </w: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1.Подготовка педагогов:</w:t>
      </w: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-повышение квалификации педагогов через специальную курсовую подготовку, ознакомление и изучение специальных технологий;</w:t>
      </w: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-владение формами и методами работы с дошкольниками.</w:t>
      </w: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2.Организация развивающей предметной среды:</w:t>
      </w: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-создание единого сказочного пространства (Фиолетовый лес) для проведения занятий;</w:t>
      </w: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-оснащение комплектами игр и игровых пособий.</w:t>
      </w: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3.Организация педагогического процесса с детьми:</w:t>
      </w: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-программа может быть использована в любом дошкольном учреждении, независимо от реализуемой программы;</w:t>
      </w: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 xml:space="preserve">-программа предназначена для работы с детьми </w:t>
      </w:r>
      <w:r w:rsidR="00D05D97">
        <w:rPr>
          <w:sz w:val="32"/>
          <w:szCs w:val="32"/>
        </w:rPr>
        <w:t xml:space="preserve">5-6 </w:t>
      </w:r>
      <w:bookmarkStart w:id="0" w:name="_GoBack"/>
      <w:bookmarkEnd w:id="0"/>
      <w:r w:rsidRPr="007923AC">
        <w:rPr>
          <w:sz w:val="32"/>
          <w:szCs w:val="32"/>
        </w:rPr>
        <w:t>лет.</w:t>
      </w:r>
    </w:p>
    <w:p w:rsidR="004A18B6" w:rsidRDefault="004A18B6" w:rsidP="004A18B6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</w:rPr>
      </w:pPr>
    </w:p>
    <w:p w:rsidR="004A18B6" w:rsidRDefault="004A18B6" w:rsidP="004A18B6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4A18B6" w:rsidRDefault="004A18B6" w:rsidP="004A18B6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4A18B6" w:rsidRDefault="004A18B6" w:rsidP="004A18B6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4A18B6" w:rsidRDefault="004A18B6" w:rsidP="004A18B6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4A18B6" w:rsidRDefault="004A18B6" w:rsidP="004A18B6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4A18B6" w:rsidRDefault="004A18B6" w:rsidP="004A18B6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4A18B6" w:rsidRDefault="004A18B6" w:rsidP="004A18B6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7923AC">
        <w:rPr>
          <w:b/>
          <w:sz w:val="32"/>
          <w:szCs w:val="32"/>
        </w:rPr>
        <w:lastRenderedPageBreak/>
        <w:t>Литература:</w:t>
      </w: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4A18B6" w:rsidRPr="007923AC" w:rsidRDefault="004A18B6" w:rsidP="004A18B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r w:rsidRPr="007923AC">
        <w:rPr>
          <w:sz w:val="32"/>
          <w:szCs w:val="32"/>
        </w:rPr>
        <w:t>Бондаренко Т.М. «Развивающие игры в ДОУ» Воронеж Метода 2013.</w:t>
      </w:r>
      <w:r>
        <w:rPr>
          <w:sz w:val="32"/>
          <w:szCs w:val="32"/>
        </w:rPr>
        <w:t>;</w:t>
      </w:r>
      <w:r w:rsidRPr="007923AC">
        <w:rPr>
          <w:sz w:val="32"/>
          <w:szCs w:val="32"/>
        </w:rPr>
        <w:t xml:space="preserve"> </w:t>
      </w:r>
    </w:p>
    <w:p w:rsidR="004A18B6" w:rsidRPr="007923AC" w:rsidRDefault="004A18B6" w:rsidP="004A18B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7923AC">
        <w:rPr>
          <w:sz w:val="32"/>
          <w:szCs w:val="32"/>
        </w:rPr>
        <w:t>Воскобович</w:t>
      </w:r>
      <w:proofErr w:type="spellEnd"/>
      <w:r w:rsidRPr="00D84450">
        <w:rPr>
          <w:sz w:val="32"/>
          <w:szCs w:val="32"/>
        </w:rPr>
        <w:t xml:space="preserve"> </w:t>
      </w:r>
      <w:r w:rsidRPr="007923AC">
        <w:rPr>
          <w:sz w:val="32"/>
          <w:szCs w:val="32"/>
        </w:rPr>
        <w:t xml:space="preserve">В.В., </w:t>
      </w:r>
      <w:proofErr w:type="spellStart"/>
      <w:r w:rsidRPr="007923AC">
        <w:rPr>
          <w:sz w:val="32"/>
          <w:szCs w:val="32"/>
        </w:rPr>
        <w:t>Харько</w:t>
      </w:r>
      <w:proofErr w:type="spellEnd"/>
      <w:r w:rsidRPr="007923AC">
        <w:rPr>
          <w:sz w:val="32"/>
          <w:szCs w:val="32"/>
        </w:rPr>
        <w:t xml:space="preserve"> Т.Г. «Сказочные лабиринты игры». СПб 2007.</w:t>
      </w:r>
      <w:r>
        <w:rPr>
          <w:sz w:val="32"/>
          <w:szCs w:val="32"/>
        </w:rPr>
        <w:t>;</w:t>
      </w:r>
      <w:r w:rsidRPr="007923AC">
        <w:rPr>
          <w:sz w:val="32"/>
          <w:szCs w:val="32"/>
        </w:rPr>
        <w:t xml:space="preserve"> </w:t>
      </w:r>
    </w:p>
    <w:p w:rsidR="004A18B6" w:rsidRPr="007923AC" w:rsidRDefault="004A18B6" w:rsidP="004A18B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7923AC">
        <w:rPr>
          <w:sz w:val="32"/>
          <w:szCs w:val="32"/>
        </w:rPr>
        <w:t>Воскобович</w:t>
      </w:r>
      <w:proofErr w:type="spellEnd"/>
      <w:r w:rsidRPr="007923AC">
        <w:rPr>
          <w:sz w:val="32"/>
          <w:szCs w:val="32"/>
        </w:rPr>
        <w:t xml:space="preserve"> В.В. «Сказка о прозрачном квадрате». СПб 2006. </w:t>
      </w:r>
    </w:p>
    <w:p w:rsidR="004A18B6" w:rsidRPr="007923AC" w:rsidRDefault="004A18B6" w:rsidP="004A18B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7923AC">
        <w:rPr>
          <w:sz w:val="32"/>
          <w:szCs w:val="32"/>
        </w:rPr>
        <w:t>Воскобович</w:t>
      </w:r>
      <w:proofErr w:type="spellEnd"/>
      <w:r w:rsidRPr="00D84450">
        <w:t xml:space="preserve"> </w:t>
      </w:r>
      <w:r w:rsidRPr="00D84450">
        <w:rPr>
          <w:sz w:val="32"/>
          <w:szCs w:val="32"/>
        </w:rPr>
        <w:t>В.В.</w:t>
      </w:r>
      <w:r w:rsidRPr="007923AC">
        <w:rPr>
          <w:sz w:val="32"/>
          <w:szCs w:val="32"/>
        </w:rPr>
        <w:t xml:space="preserve"> «Сказка об </w:t>
      </w:r>
      <w:proofErr w:type="gramStart"/>
      <w:r w:rsidRPr="007923AC">
        <w:rPr>
          <w:sz w:val="32"/>
          <w:szCs w:val="32"/>
        </w:rPr>
        <w:t>удивите</w:t>
      </w:r>
      <w:r>
        <w:rPr>
          <w:sz w:val="32"/>
          <w:szCs w:val="32"/>
        </w:rPr>
        <w:t>льном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Геоконте</w:t>
      </w:r>
      <w:proofErr w:type="spellEnd"/>
      <w:r>
        <w:rPr>
          <w:sz w:val="32"/>
          <w:szCs w:val="32"/>
        </w:rPr>
        <w:t>». СПб 2007.;</w:t>
      </w:r>
    </w:p>
    <w:p w:rsidR="004A18B6" w:rsidRPr="007923AC" w:rsidRDefault="004A18B6" w:rsidP="004A18B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В</w:t>
      </w:r>
      <w:r w:rsidRPr="007923AC">
        <w:rPr>
          <w:sz w:val="32"/>
          <w:szCs w:val="32"/>
        </w:rPr>
        <w:t>оскобович</w:t>
      </w:r>
      <w:proofErr w:type="spellEnd"/>
      <w:r w:rsidRPr="00D84450">
        <w:t xml:space="preserve"> </w:t>
      </w:r>
      <w:r w:rsidRPr="00D84450">
        <w:rPr>
          <w:sz w:val="32"/>
          <w:szCs w:val="32"/>
        </w:rPr>
        <w:t>В.В.</w:t>
      </w:r>
      <w:r w:rsidRPr="007923AC">
        <w:rPr>
          <w:sz w:val="32"/>
          <w:szCs w:val="32"/>
        </w:rPr>
        <w:t xml:space="preserve"> «Сказка об удивительных приключениях – п</w:t>
      </w:r>
      <w:r>
        <w:rPr>
          <w:sz w:val="32"/>
          <w:szCs w:val="32"/>
        </w:rPr>
        <w:t xml:space="preserve">ревращениях </w:t>
      </w:r>
      <w:proofErr w:type="spellStart"/>
      <w:r>
        <w:rPr>
          <w:sz w:val="32"/>
          <w:szCs w:val="32"/>
        </w:rPr>
        <w:t>квадрата»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Пб</w:t>
      </w:r>
      <w:proofErr w:type="spellEnd"/>
      <w:r>
        <w:rPr>
          <w:sz w:val="32"/>
          <w:szCs w:val="32"/>
        </w:rPr>
        <w:t xml:space="preserve"> 2007.;</w:t>
      </w:r>
    </w:p>
    <w:p w:rsidR="004A18B6" w:rsidRPr="007923AC" w:rsidRDefault="004A18B6" w:rsidP="004A18B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7923AC">
        <w:rPr>
          <w:sz w:val="32"/>
          <w:szCs w:val="32"/>
        </w:rPr>
        <w:t>Воскобович</w:t>
      </w:r>
      <w:proofErr w:type="spellEnd"/>
      <w:r w:rsidRPr="00D84450">
        <w:t xml:space="preserve"> </w:t>
      </w:r>
      <w:r w:rsidRPr="00D84450">
        <w:rPr>
          <w:sz w:val="32"/>
          <w:szCs w:val="32"/>
        </w:rPr>
        <w:t>В.В.</w:t>
      </w:r>
      <w:r w:rsidRPr="007923AC">
        <w:rPr>
          <w:sz w:val="32"/>
          <w:szCs w:val="32"/>
        </w:rPr>
        <w:t xml:space="preserve">, </w:t>
      </w:r>
      <w:proofErr w:type="spellStart"/>
      <w:r w:rsidRPr="007923AC">
        <w:rPr>
          <w:sz w:val="32"/>
          <w:szCs w:val="32"/>
        </w:rPr>
        <w:t>Харько</w:t>
      </w:r>
      <w:proofErr w:type="spellEnd"/>
      <w:r w:rsidRPr="007923AC">
        <w:rPr>
          <w:sz w:val="32"/>
          <w:szCs w:val="32"/>
        </w:rPr>
        <w:t xml:space="preserve"> </w:t>
      </w:r>
      <w:proofErr w:type="spellStart"/>
      <w:r w:rsidRPr="007923AC">
        <w:rPr>
          <w:sz w:val="32"/>
          <w:szCs w:val="32"/>
        </w:rPr>
        <w:t>коврограф</w:t>
      </w:r>
      <w:proofErr w:type="spellEnd"/>
      <w:r w:rsidRPr="007923AC">
        <w:rPr>
          <w:sz w:val="32"/>
          <w:szCs w:val="32"/>
        </w:rPr>
        <w:t xml:space="preserve"> Т.Г. «Ларчик» (методическое пособие). СПб 207.</w:t>
      </w:r>
      <w:r>
        <w:rPr>
          <w:sz w:val="32"/>
          <w:szCs w:val="32"/>
        </w:rPr>
        <w:t>;</w:t>
      </w:r>
      <w:r w:rsidRPr="007923AC">
        <w:rPr>
          <w:sz w:val="32"/>
          <w:szCs w:val="32"/>
        </w:rPr>
        <w:t xml:space="preserve"> </w:t>
      </w:r>
    </w:p>
    <w:p w:rsidR="004A18B6" w:rsidRPr="007923AC" w:rsidRDefault="004A18B6" w:rsidP="004A18B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7923AC">
        <w:rPr>
          <w:sz w:val="32"/>
          <w:szCs w:val="32"/>
        </w:rPr>
        <w:t>Воскобович</w:t>
      </w:r>
      <w:proofErr w:type="spellEnd"/>
      <w:r w:rsidRPr="00D84450">
        <w:t xml:space="preserve"> </w:t>
      </w:r>
      <w:r w:rsidRPr="00D84450">
        <w:rPr>
          <w:sz w:val="32"/>
          <w:szCs w:val="32"/>
        </w:rPr>
        <w:t>В.В.</w:t>
      </w:r>
      <w:r w:rsidRPr="007923AC">
        <w:rPr>
          <w:sz w:val="32"/>
          <w:szCs w:val="32"/>
        </w:rPr>
        <w:t xml:space="preserve">, </w:t>
      </w:r>
      <w:proofErr w:type="spellStart"/>
      <w:r w:rsidRPr="007923AC">
        <w:rPr>
          <w:sz w:val="32"/>
          <w:szCs w:val="32"/>
        </w:rPr>
        <w:t>Харько</w:t>
      </w:r>
      <w:proofErr w:type="spellEnd"/>
      <w:r w:rsidRPr="007923AC">
        <w:rPr>
          <w:sz w:val="32"/>
          <w:szCs w:val="32"/>
        </w:rPr>
        <w:t xml:space="preserve"> Т.Г. «</w:t>
      </w:r>
      <w:proofErr w:type="spellStart"/>
      <w:r w:rsidRPr="007923AC">
        <w:rPr>
          <w:sz w:val="32"/>
          <w:szCs w:val="32"/>
        </w:rPr>
        <w:t>Геовизор</w:t>
      </w:r>
      <w:proofErr w:type="spellEnd"/>
      <w:r w:rsidRPr="007923AC">
        <w:rPr>
          <w:sz w:val="32"/>
          <w:szCs w:val="32"/>
        </w:rPr>
        <w:t>». СПб 2007.</w:t>
      </w:r>
    </w:p>
    <w:p w:rsidR="004A18B6" w:rsidRDefault="004A18B6" w:rsidP="004A18B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7923AC">
        <w:rPr>
          <w:sz w:val="32"/>
          <w:szCs w:val="32"/>
        </w:rPr>
        <w:t>Крулехт</w:t>
      </w:r>
      <w:proofErr w:type="spellEnd"/>
      <w:r w:rsidRPr="007923AC">
        <w:rPr>
          <w:sz w:val="32"/>
          <w:szCs w:val="32"/>
        </w:rPr>
        <w:t xml:space="preserve"> М.В. </w:t>
      </w:r>
      <w:r>
        <w:rPr>
          <w:sz w:val="32"/>
          <w:szCs w:val="32"/>
        </w:rPr>
        <w:t>«П</w:t>
      </w:r>
      <w:r w:rsidRPr="007923AC">
        <w:rPr>
          <w:sz w:val="32"/>
          <w:szCs w:val="32"/>
        </w:rPr>
        <w:t>редметный мир вокруг нас»</w:t>
      </w:r>
      <w:proofErr w:type="gramStart"/>
      <w:r w:rsidRPr="007923AC">
        <w:rPr>
          <w:sz w:val="32"/>
          <w:szCs w:val="32"/>
        </w:rPr>
        <w:t>.С</w:t>
      </w:r>
      <w:proofErr w:type="gramEnd"/>
      <w:r w:rsidRPr="007923AC">
        <w:rPr>
          <w:sz w:val="32"/>
          <w:szCs w:val="32"/>
        </w:rPr>
        <w:t>Пб,2006.</w:t>
      </w:r>
      <w:r>
        <w:rPr>
          <w:sz w:val="32"/>
          <w:szCs w:val="32"/>
        </w:rPr>
        <w:t>;</w:t>
      </w:r>
      <w:r w:rsidRPr="007923AC">
        <w:rPr>
          <w:sz w:val="32"/>
          <w:szCs w:val="32"/>
        </w:rPr>
        <w:t xml:space="preserve"> </w:t>
      </w:r>
    </w:p>
    <w:p w:rsidR="004A18B6" w:rsidRDefault="004A18B6" w:rsidP="004A18B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r w:rsidRPr="00D84450">
        <w:rPr>
          <w:sz w:val="32"/>
          <w:szCs w:val="32"/>
        </w:rPr>
        <w:t>Михайлова, З.А. «</w:t>
      </w:r>
      <w:proofErr w:type="spellStart"/>
      <w:r w:rsidRPr="00D84450">
        <w:rPr>
          <w:sz w:val="32"/>
          <w:szCs w:val="32"/>
        </w:rPr>
        <w:t>Предматематические</w:t>
      </w:r>
      <w:proofErr w:type="spellEnd"/>
      <w:r w:rsidRPr="00D84450">
        <w:rPr>
          <w:sz w:val="32"/>
          <w:szCs w:val="32"/>
        </w:rPr>
        <w:t xml:space="preserve"> игры для детей младшего дошкольного возраста» [Текст] / З.А. Михайлова, И.Н. </w:t>
      </w:r>
      <w:proofErr w:type="spellStart"/>
      <w:r w:rsidRPr="00D84450">
        <w:rPr>
          <w:sz w:val="32"/>
          <w:szCs w:val="32"/>
        </w:rPr>
        <w:t>Чеплашкина</w:t>
      </w:r>
      <w:proofErr w:type="spellEnd"/>
      <w:r w:rsidRPr="00D84450">
        <w:rPr>
          <w:sz w:val="32"/>
          <w:szCs w:val="32"/>
        </w:rPr>
        <w:t>. - Изд.: Детство-Пресс, 2011 г. - 80 с.: ил</w:t>
      </w:r>
      <w:proofErr w:type="gramStart"/>
      <w:r w:rsidRPr="00D84450">
        <w:rPr>
          <w:sz w:val="32"/>
          <w:szCs w:val="32"/>
        </w:rPr>
        <w:t>.;</w:t>
      </w:r>
      <w:proofErr w:type="gramEnd"/>
    </w:p>
    <w:p w:rsidR="004A18B6" w:rsidRPr="007923AC" w:rsidRDefault="004A18B6" w:rsidP="004A18B6">
      <w:pPr>
        <w:pStyle w:val="a3"/>
        <w:spacing w:before="0" w:beforeAutospacing="0" w:after="0" w:afterAutospacing="0"/>
        <w:ind w:left="709" w:hanging="425"/>
        <w:jc w:val="both"/>
        <w:rPr>
          <w:sz w:val="32"/>
          <w:szCs w:val="32"/>
        </w:rPr>
      </w:pPr>
      <w:r>
        <w:rPr>
          <w:sz w:val="32"/>
          <w:szCs w:val="32"/>
        </w:rPr>
        <w:t>10.</w:t>
      </w:r>
      <w:r w:rsidRPr="00D84450">
        <w:rPr>
          <w:sz w:val="32"/>
          <w:szCs w:val="32"/>
        </w:rPr>
        <w:t>Михайлова, З.А. Игровые занимательные задачи для дошкольников [Текст] / З.А. Михайлова. -</w:t>
      </w:r>
      <w:r>
        <w:rPr>
          <w:sz w:val="32"/>
          <w:szCs w:val="32"/>
        </w:rPr>
        <w:t xml:space="preserve"> М.: Просвещение, 1990. - 94 с.</w:t>
      </w: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4A18B6" w:rsidRPr="007923AC" w:rsidRDefault="004A18B6" w:rsidP="004A18B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8236D1" w:rsidRDefault="008236D1"/>
    <w:sectPr w:rsidR="0082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44228"/>
    <w:multiLevelType w:val="hybridMultilevel"/>
    <w:tmpl w:val="BEE25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B6"/>
    <w:rsid w:val="00446794"/>
    <w:rsid w:val="004A18B6"/>
    <w:rsid w:val="008236D1"/>
    <w:rsid w:val="00CC2FFB"/>
    <w:rsid w:val="00D05D97"/>
    <w:rsid w:val="00F1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18B6"/>
    <w:pPr>
      <w:spacing w:before="100" w:beforeAutospacing="1" w:after="100" w:afterAutospacing="1"/>
    </w:pPr>
  </w:style>
  <w:style w:type="character" w:customStyle="1" w:styleId="fontstyle01">
    <w:name w:val="fontstyle01"/>
    <w:rsid w:val="004A18B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18B6"/>
    <w:pPr>
      <w:spacing w:before="100" w:beforeAutospacing="1" w:after="100" w:afterAutospacing="1"/>
    </w:pPr>
  </w:style>
  <w:style w:type="character" w:customStyle="1" w:styleId="fontstyle01">
    <w:name w:val="fontstyle01"/>
    <w:rsid w:val="004A18B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</cp:revision>
  <dcterms:created xsi:type="dcterms:W3CDTF">2021-03-24T12:35:00Z</dcterms:created>
  <dcterms:modified xsi:type="dcterms:W3CDTF">2021-05-11T07:38:00Z</dcterms:modified>
</cp:coreProperties>
</file>